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91" w:rsidRPr="009E6891" w:rsidRDefault="009E6891" w:rsidP="009E6891">
      <w:pPr>
        <w:pStyle w:val="a3"/>
        <w:ind w:firstLineChars="200" w:firstLine="880"/>
        <w:jc w:val="left"/>
        <w:rPr>
          <w:rFonts w:ascii="Cambria" w:hAnsi="Cambria" w:cs="Times New Roman"/>
        </w:rPr>
      </w:pPr>
      <w:r w:rsidRPr="009E6891">
        <w:rPr>
          <w:rFonts w:ascii="Cambria" w:hAnsi="Cambria" w:cs="Times New Roman" w:hint="eastAsia"/>
        </w:rPr>
        <w:t>勇于推进实践基础上的理论创新</w:t>
      </w:r>
    </w:p>
    <w:p w:rsidR="009E6891" w:rsidRPr="009E6891" w:rsidRDefault="009E6891" w:rsidP="009E6891">
      <w:pPr>
        <w:pStyle w:val="a3"/>
        <w:jc w:val="left"/>
        <w:rPr>
          <w:rFonts w:ascii="Cambria" w:hAnsi="Cambria" w:cs="Times New Roman" w:hint="eastAsia"/>
        </w:rPr>
      </w:pPr>
      <w:r w:rsidRPr="009E6891">
        <w:rPr>
          <w:rFonts w:ascii="Cambria" w:hAnsi="Cambria" w:cs="Times New Roman" w:hint="eastAsia"/>
        </w:rPr>
        <w:t>——六论学习贯彻习近平总书记“</w:t>
      </w:r>
      <w:r w:rsidRPr="009E6891">
        <w:rPr>
          <w:rFonts w:ascii="Cambria" w:hAnsi="Cambria" w:cs="Times New Roman" w:hint="eastAsia"/>
        </w:rPr>
        <w:t>7</w:t>
      </w:r>
      <w:r w:rsidRPr="009E6891">
        <w:rPr>
          <w:rFonts w:ascii="Cambria" w:hAnsi="Cambria" w:cs="Times New Roman" w:hint="eastAsia"/>
        </w:rPr>
        <w:t>·</w:t>
      </w:r>
      <w:r w:rsidRPr="009E6891">
        <w:rPr>
          <w:rFonts w:ascii="Cambria" w:hAnsi="Cambria" w:cs="Times New Roman" w:hint="eastAsia"/>
        </w:rPr>
        <w:t>26</w:t>
      </w:r>
      <w:r w:rsidRPr="009E6891">
        <w:rPr>
          <w:rFonts w:ascii="Cambria" w:hAnsi="Cambria" w:cs="Times New Roman" w:hint="eastAsia"/>
        </w:rPr>
        <w:t>”重要讲话精神</w:t>
      </w:r>
    </w:p>
    <w:p w:rsidR="009E6891" w:rsidRPr="009E6891" w:rsidRDefault="009E6891" w:rsidP="009E6891">
      <w:pPr>
        <w:pStyle w:val="a8"/>
        <w:shd w:val="clear" w:color="auto" w:fill="FFFFFF"/>
        <w:spacing w:before="300" w:beforeAutospacing="0" w:after="0" w:afterAutospacing="0" w:line="630" w:lineRule="atLeast"/>
        <w:ind w:leftChars="50" w:left="160" w:firstLineChars="168" w:firstLine="538"/>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t>实践发展永无止境，认识真理永无止境，理论创新永无止境。</w:t>
      </w:r>
      <w:bookmarkStart w:id="0" w:name="_GoBack"/>
      <w:bookmarkEnd w:id="0"/>
    </w:p>
    <w:p w:rsidR="009E6891" w:rsidRPr="009E6891" w:rsidRDefault="009E6891" w:rsidP="009E6891">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t xml:space="preserve">　　“在新的时代条件下，我们要进行伟大斗争、建设伟大工程、推进伟大事业、实现伟大梦想，仍然需要保持和发扬马克思主义政党与时俱进的理论品格，勇于推进实践基础上的理论创新。”在省部级主要领导干部专题研讨班上的重要讲话中，习近平总书记深刻阐述了新的历史条件下坚持和发展中国特色社会主义的一系列重大理论和实践问题，体现了我们党对理论建设和理论指导的高度重视。</w:t>
      </w:r>
    </w:p>
    <w:p w:rsidR="009E6891" w:rsidRPr="009E6891" w:rsidRDefault="009E6891" w:rsidP="009E6891">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t xml:space="preserve">　　中国共产党从诞生之日起，就把马克思主义确立为自己的指导思想。我们党一贯重视从思想上建党，一贯重视用马克思主义理论武装全党，始终把思想理论建设放在党的建设首位。马克思主义政党最重要的理论品格，就是坚持一切从实际出发，理论联系实际，实事求是，在实践中检验真理和发展真理，不断推进实践基础上的理论创新。这种与时俱进的理论品格，是我们党始终保持蓬勃生命力、创造力的关键</w:t>
      </w:r>
      <w:r w:rsidRPr="009E6891">
        <w:rPr>
          <w:rFonts w:ascii="仿宋_GB2312" w:eastAsia="仿宋_GB2312" w:hAnsi="微软雅黑" w:hint="eastAsia"/>
          <w:color w:val="333333"/>
          <w:sz w:val="32"/>
          <w:szCs w:val="32"/>
        </w:rPr>
        <w:lastRenderedPageBreak/>
        <w:t>所在。正是由于在基本理论和指导思想上的与时俱进，我们党的全部工作才能够体现时代性、把握规律性、富于创造性，显示出永不枯竭的创造活力。</w:t>
      </w:r>
    </w:p>
    <w:p w:rsidR="009E6891" w:rsidRPr="009E6891" w:rsidRDefault="009E6891" w:rsidP="009E6891">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t xml:space="preserve">　　理论来自实践，指导实践，并接受实践的检验。实践是不断发展的，建立在实践基础上的理论也必须随之不断丰富和发展。党的十八大以来，以习近平同志为核心的党中央紧紧围绕坚持和发展中国特色社会主义这个主题，在党和人民创造性实践中，以高度的理论自觉创造性回答时代和实践发展对党治国理</w:t>
      </w:r>
      <w:proofErr w:type="gramStart"/>
      <w:r w:rsidRPr="009E6891">
        <w:rPr>
          <w:rFonts w:ascii="仿宋_GB2312" w:eastAsia="仿宋_GB2312" w:hAnsi="微软雅黑" w:hint="eastAsia"/>
          <w:color w:val="333333"/>
          <w:sz w:val="32"/>
          <w:szCs w:val="32"/>
        </w:rPr>
        <w:t>政提出</w:t>
      </w:r>
      <w:proofErr w:type="gramEnd"/>
      <w:r w:rsidRPr="009E6891">
        <w:rPr>
          <w:rFonts w:ascii="仿宋_GB2312" w:eastAsia="仿宋_GB2312" w:hAnsi="微软雅黑" w:hint="eastAsia"/>
          <w:color w:val="333333"/>
          <w:sz w:val="32"/>
          <w:szCs w:val="32"/>
        </w:rPr>
        <w:t>的新课题，不断进行理论思考、理论概括，提出了一系列极富创见的新思想新观点新论断新要求，把我们党对共产党执政规律、社会主义建设规律、人类社会发展规律的认识提高到新水平。这集中体现在习近平总书记系列重要讲话精神和治国</w:t>
      </w:r>
      <w:proofErr w:type="gramStart"/>
      <w:r w:rsidRPr="009E6891">
        <w:rPr>
          <w:rFonts w:ascii="仿宋_GB2312" w:eastAsia="仿宋_GB2312" w:hAnsi="微软雅黑" w:hint="eastAsia"/>
          <w:color w:val="333333"/>
          <w:sz w:val="32"/>
          <w:szCs w:val="32"/>
        </w:rPr>
        <w:t>理政新理念</w:t>
      </w:r>
      <w:proofErr w:type="gramEnd"/>
      <w:r w:rsidRPr="009E6891">
        <w:rPr>
          <w:rFonts w:ascii="仿宋_GB2312" w:eastAsia="仿宋_GB2312" w:hAnsi="微软雅黑" w:hint="eastAsia"/>
          <w:color w:val="333333"/>
          <w:sz w:val="32"/>
          <w:szCs w:val="32"/>
        </w:rPr>
        <w:t>新思想新战略中。</w:t>
      </w:r>
    </w:p>
    <w:p w:rsidR="009E6891" w:rsidRPr="009E6891" w:rsidRDefault="009E6891" w:rsidP="009E6891">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t xml:space="preserve">　　习近平总书记系列重要讲话精神和治国</w:t>
      </w:r>
      <w:proofErr w:type="gramStart"/>
      <w:r w:rsidRPr="009E6891">
        <w:rPr>
          <w:rFonts w:ascii="仿宋_GB2312" w:eastAsia="仿宋_GB2312" w:hAnsi="微软雅黑" w:hint="eastAsia"/>
          <w:color w:val="333333"/>
          <w:sz w:val="32"/>
          <w:szCs w:val="32"/>
        </w:rPr>
        <w:t>理政新理念</w:t>
      </w:r>
      <w:proofErr w:type="gramEnd"/>
      <w:r w:rsidRPr="009E6891">
        <w:rPr>
          <w:rFonts w:ascii="仿宋_GB2312" w:eastAsia="仿宋_GB2312" w:hAnsi="微软雅黑" w:hint="eastAsia"/>
          <w:color w:val="333333"/>
          <w:sz w:val="32"/>
          <w:szCs w:val="32"/>
        </w:rPr>
        <w:t>新思想新战略，内容十分丰富，涵盖了改革发展稳定、内政外交国防、治党治国治军等各方面，构成了一个科学完整的思想理论体系，是马克思主义中国化最新成果，开辟了当代中国马克思主义发展新境界，也是我们党对21世纪马克思主义发展的新贡献。五年来党和国家事业取得历史性成就、发生历史性变革，最根本的就在于有习近平总书记系列重要讲话精神和治国</w:t>
      </w:r>
      <w:proofErr w:type="gramStart"/>
      <w:r w:rsidRPr="009E6891">
        <w:rPr>
          <w:rFonts w:ascii="仿宋_GB2312" w:eastAsia="仿宋_GB2312" w:hAnsi="微软雅黑" w:hint="eastAsia"/>
          <w:color w:val="333333"/>
          <w:sz w:val="32"/>
          <w:szCs w:val="32"/>
        </w:rPr>
        <w:t>理政新理念</w:t>
      </w:r>
      <w:proofErr w:type="gramEnd"/>
      <w:r w:rsidRPr="009E6891">
        <w:rPr>
          <w:rFonts w:ascii="仿宋_GB2312" w:eastAsia="仿宋_GB2312" w:hAnsi="微软雅黑" w:hint="eastAsia"/>
          <w:color w:val="333333"/>
          <w:sz w:val="32"/>
          <w:szCs w:val="32"/>
        </w:rPr>
        <w:t>新思想新战略的科学指引。</w:t>
      </w:r>
    </w:p>
    <w:p w:rsidR="009E6891" w:rsidRPr="009E6891" w:rsidRDefault="009E6891" w:rsidP="009E6891">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sidRPr="009E6891">
        <w:rPr>
          <w:rFonts w:ascii="仿宋_GB2312" w:eastAsia="仿宋_GB2312" w:hAnsi="微软雅黑" w:hint="eastAsia"/>
          <w:color w:val="333333"/>
          <w:sz w:val="32"/>
          <w:szCs w:val="32"/>
        </w:rPr>
        <w:lastRenderedPageBreak/>
        <w:t xml:space="preserve">　　时代是思想之母，实践是理论之源。马克思主义是开放的与时俱进的理论体系，它并没有终结真理，而是开辟了通向真理的道路。当代中国正经历着我国历史上最为广泛而深刻的社会变革，也正在进行着人类历史上最为宏大而独特的实践创新。我们坚持和发展中国特色社会主义，必须高度重视理论的作用，增强理论自信和战略定力。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w:t>
      </w:r>
      <w:proofErr w:type="gramStart"/>
      <w:r w:rsidRPr="009E6891">
        <w:rPr>
          <w:rFonts w:ascii="仿宋_GB2312" w:eastAsia="仿宋_GB2312" w:hAnsi="微软雅黑" w:hint="eastAsia"/>
          <w:color w:val="333333"/>
          <w:sz w:val="32"/>
          <w:szCs w:val="32"/>
        </w:rPr>
        <w:t>作出</w:t>
      </w:r>
      <w:proofErr w:type="gramEnd"/>
      <w:r w:rsidRPr="009E6891">
        <w:rPr>
          <w:rFonts w:ascii="仿宋_GB2312" w:eastAsia="仿宋_GB2312" w:hAnsi="微软雅黑" w:hint="eastAsia"/>
          <w:color w:val="333333"/>
          <w:sz w:val="32"/>
          <w:szCs w:val="32"/>
        </w:rPr>
        <w:t>新概括，坚持以发展着的理论指导新的实践，不断夺取中国特色社会主义新胜利。</w:t>
      </w:r>
    </w:p>
    <w:p w:rsidR="00F70887" w:rsidRPr="009E6891" w:rsidRDefault="00F70887" w:rsidP="009E6891">
      <w:pPr>
        <w:ind w:firstLine="640"/>
        <w:jc w:val="left"/>
      </w:pPr>
    </w:p>
    <w:sectPr w:rsidR="00F70887" w:rsidRPr="009E689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03" w:rsidRDefault="00CD0303" w:rsidP="009E6891">
      <w:pPr>
        <w:ind w:firstLine="640"/>
      </w:pPr>
      <w:r>
        <w:separator/>
      </w:r>
    </w:p>
  </w:endnote>
  <w:endnote w:type="continuationSeparator" w:id="0">
    <w:p w:rsidR="00CD0303" w:rsidRDefault="00CD0303" w:rsidP="009E689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03" w:rsidRDefault="00CD0303" w:rsidP="009E6891">
      <w:pPr>
        <w:ind w:firstLine="640"/>
      </w:pPr>
      <w:r>
        <w:separator/>
      </w:r>
    </w:p>
  </w:footnote>
  <w:footnote w:type="continuationSeparator" w:id="0">
    <w:p w:rsidR="00CD0303" w:rsidRDefault="00CD0303" w:rsidP="009E6891">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91" w:rsidRDefault="009E6891" w:rsidP="009E689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44"/>
    <w:rsid w:val="00534ABD"/>
    <w:rsid w:val="00571103"/>
    <w:rsid w:val="006A1AF9"/>
    <w:rsid w:val="006C6863"/>
    <w:rsid w:val="0084681A"/>
    <w:rsid w:val="009E6891"/>
    <w:rsid w:val="00AC59A5"/>
    <w:rsid w:val="00C20744"/>
    <w:rsid w:val="00CB6F28"/>
    <w:rsid w:val="00CD0303"/>
    <w:rsid w:val="00F7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9E6891"/>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E6891"/>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9E689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E6891"/>
    <w:rPr>
      <w:rFonts w:eastAsia="仿宋_GB2312"/>
      <w:sz w:val="18"/>
      <w:szCs w:val="18"/>
    </w:rPr>
  </w:style>
  <w:style w:type="paragraph" w:styleId="a7">
    <w:name w:val="footer"/>
    <w:basedOn w:val="a"/>
    <w:link w:val="Char2"/>
    <w:uiPriority w:val="99"/>
    <w:unhideWhenUsed/>
    <w:rsid w:val="009E6891"/>
    <w:pPr>
      <w:tabs>
        <w:tab w:val="center" w:pos="4153"/>
        <w:tab w:val="right" w:pos="8306"/>
      </w:tabs>
      <w:snapToGrid w:val="0"/>
      <w:jc w:val="left"/>
    </w:pPr>
    <w:rPr>
      <w:sz w:val="18"/>
      <w:szCs w:val="18"/>
    </w:rPr>
  </w:style>
  <w:style w:type="character" w:customStyle="1" w:styleId="Char2">
    <w:name w:val="页脚 Char"/>
    <w:basedOn w:val="a0"/>
    <w:link w:val="a7"/>
    <w:uiPriority w:val="99"/>
    <w:rsid w:val="009E6891"/>
    <w:rPr>
      <w:rFonts w:eastAsia="仿宋_GB2312"/>
      <w:sz w:val="18"/>
      <w:szCs w:val="18"/>
    </w:rPr>
  </w:style>
  <w:style w:type="character" w:customStyle="1" w:styleId="1Char">
    <w:name w:val="标题 1 Char"/>
    <w:basedOn w:val="a0"/>
    <w:link w:val="1"/>
    <w:uiPriority w:val="9"/>
    <w:rsid w:val="009E6891"/>
    <w:rPr>
      <w:rFonts w:ascii="宋体" w:eastAsia="宋体" w:hAnsi="宋体" w:cs="宋体"/>
      <w:b/>
      <w:bCs/>
      <w:kern w:val="36"/>
      <w:sz w:val="48"/>
      <w:szCs w:val="48"/>
    </w:rPr>
  </w:style>
  <w:style w:type="character" w:customStyle="1" w:styleId="2Char">
    <w:name w:val="标题 2 Char"/>
    <w:basedOn w:val="a0"/>
    <w:link w:val="2"/>
    <w:uiPriority w:val="9"/>
    <w:rsid w:val="009E6891"/>
    <w:rPr>
      <w:rFonts w:ascii="宋体" w:eastAsia="宋体" w:hAnsi="宋体" w:cs="宋体"/>
      <w:b/>
      <w:bCs/>
      <w:kern w:val="0"/>
      <w:sz w:val="36"/>
      <w:szCs w:val="36"/>
    </w:rPr>
  </w:style>
  <w:style w:type="paragraph" w:styleId="a8">
    <w:name w:val="Normal (Web)"/>
    <w:basedOn w:val="a"/>
    <w:uiPriority w:val="99"/>
    <w:semiHidden/>
    <w:unhideWhenUsed/>
    <w:rsid w:val="009E6891"/>
    <w:pPr>
      <w:widowControl/>
      <w:spacing w:before="100" w:beforeAutospacing="1" w:after="100" w:afterAutospacing="1"/>
      <w:ind w:firstLineChars="0" w:firstLine="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9E6891"/>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E6891"/>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9E689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E6891"/>
    <w:rPr>
      <w:rFonts w:eastAsia="仿宋_GB2312"/>
      <w:sz w:val="18"/>
      <w:szCs w:val="18"/>
    </w:rPr>
  </w:style>
  <w:style w:type="paragraph" w:styleId="a7">
    <w:name w:val="footer"/>
    <w:basedOn w:val="a"/>
    <w:link w:val="Char2"/>
    <w:uiPriority w:val="99"/>
    <w:unhideWhenUsed/>
    <w:rsid w:val="009E6891"/>
    <w:pPr>
      <w:tabs>
        <w:tab w:val="center" w:pos="4153"/>
        <w:tab w:val="right" w:pos="8306"/>
      </w:tabs>
      <w:snapToGrid w:val="0"/>
      <w:jc w:val="left"/>
    </w:pPr>
    <w:rPr>
      <w:sz w:val="18"/>
      <w:szCs w:val="18"/>
    </w:rPr>
  </w:style>
  <w:style w:type="character" w:customStyle="1" w:styleId="Char2">
    <w:name w:val="页脚 Char"/>
    <w:basedOn w:val="a0"/>
    <w:link w:val="a7"/>
    <w:uiPriority w:val="99"/>
    <w:rsid w:val="009E6891"/>
    <w:rPr>
      <w:rFonts w:eastAsia="仿宋_GB2312"/>
      <w:sz w:val="18"/>
      <w:szCs w:val="18"/>
    </w:rPr>
  </w:style>
  <w:style w:type="character" w:customStyle="1" w:styleId="1Char">
    <w:name w:val="标题 1 Char"/>
    <w:basedOn w:val="a0"/>
    <w:link w:val="1"/>
    <w:uiPriority w:val="9"/>
    <w:rsid w:val="009E6891"/>
    <w:rPr>
      <w:rFonts w:ascii="宋体" w:eastAsia="宋体" w:hAnsi="宋体" w:cs="宋体"/>
      <w:b/>
      <w:bCs/>
      <w:kern w:val="36"/>
      <w:sz w:val="48"/>
      <w:szCs w:val="48"/>
    </w:rPr>
  </w:style>
  <w:style w:type="character" w:customStyle="1" w:styleId="2Char">
    <w:name w:val="标题 2 Char"/>
    <w:basedOn w:val="a0"/>
    <w:link w:val="2"/>
    <w:uiPriority w:val="9"/>
    <w:rsid w:val="009E6891"/>
    <w:rPr>
      <w:rFonts w:ascii="宋体" w:eastAsia="宋体" w:hAnsi="宋体" w:cs="宋体"/>
      <w:b/>
      <w:bCs/>
      <w:kern w:val="0"/>
      <w:sz w:val="36"/>
      <w:szCs w:val="36"/>
    </w:rPr>
  </w:style>
  <w:style w:type="paragraph" w:styleId="a8">
    <w:name w:val="Normal (Web)"/>
    <w:basedOn w:val="a"/>
    <w:uiPriority w:val="99"/>
    <w:semiHidden/>
    <w:unhideWhenUsed/>
    <w:rsid w:val="009E6891"/>
    <w:pPr>
      <w:widowControl/>
      <w:spacing w:before="100" w:beforeAutospacing="1" w:after="100" w:afterAutospacing="1"/>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77208">
      <w:bodyDiv w:val="1"/>
      <w:marLeft w:val="0"/>
      <w:marRight w:val="0"/>
      <w:marTop w:val="0"/>
      <w:marBottom w:val="0"/>
      <w:divBdr>
        <w:top w:val="none" w:sz="0" w:space="0" w:color="auto"/>
        <w:left w:val="none" w:sz="0" w:space="0" w:color="auto"/>
        <w:bottom w:val="none" w:sz="0" w:space="0" w:color="auto"/>
        <w:right w:val="none" w:sz="0" w:space="0" w:color="auto"/>
      </w:divBdr>
    </w:div>
    <w:div w:id="21252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1063</Characters>
  <Application>Microsoft Office Word</Application>
  <DocSecurity>0</DocSecurity>
  <Lines>8</Lines>
  <Paragraphs>2</Paragraphs>
  <ScaleCrop>false</ScaleCrop>
  <Company>Sky123.Org</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2017-09-06T09:06:00Z</dcterms:created>
  <dcterms:modified xsi:type="dcterms:W3CDTF">2017-09-06T09:07:00Z</dcterms:modified>
</cp:coreProperties>
</file>