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83" w:rsidRPr="00641004" w:rsidRDefault="00591383" w:rsidP="00591383">
      <w:pPr>
        <w:ind w:firstLine="560"/>
        <w:jc w:val="center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高等职业教育项目库备选项目汇总表</w:t>
      </w:r>
    </w:p>
    <w:p w:rsidR="00591383" w:rsidRPr="00641004" w:rsidRDefault="00591383" w:rsidP="00591383">
      <w:pPr>
        <w:ind w:firstLine="560"/>
        <w:jc w:val="center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主管部门：                                                                     单位：万元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1007"/>
        <w:gridCol w:w="1007"/>
        <w:gridCol w:w="1006"/>
        <w:gridCol w:w="1006"/>
        <w:gridCol w:w="1006"/>
        <w:gridCol w:w="1006"/>
        <w:gridCol w:w="822"/>
        <w:gridCol w:w="1006"/>
        <w:gridCol w:w="1006"/>
        <w:gridCol w:w="1009"/>
        <w:gridCol w:w="1006"/>
        <w:gridCol w:w="1483"/>
        <w:gridCol w:w="981"/>
      </w:tblGrid>
      <w:tr w:rsidR="00591383" w:rsidRPr="00641004" w:rsidTr="0086238B">
        <w:trPr>
          <w:jc w:val="center"/>
        </w:trPr>
        <w:tc>
          <w:tcPr>
            <w:tcW w:w="290" w:type="pct"/>
            <w:vMerge w:val="restar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55" w:type="pct"/>
            <w:vMerge w:val="restar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420" w:type="pct"/>
            <w:gridSpan w:val="4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学校基础信息</w:t>
            </w:r>
          </w:p>
        </w:tc>
        <w:tc>
          <w:tcPr>
            <w:tcW w:w="355" w:type="pct"/>
            <w:vMerge w:val="restar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项目类型</w:t>
            </w:r>
          </w:p>
        </w:tc>
        <w:tc>
          <w:tcPr>
            <w:tcW w:w="1356" w:type="pct"/>
            <w:gridSpan w:val="4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项目预算</w:t>
            </w:r>
          </w:p>
        </w:tc>
        <w:tc>
          <w:tcPr>
            <w:tcW w:w="355" w:type="pct"/>
            <w:vMerge w:val="restar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项目轻重缓急排序</w:t>
            </w:r>
          </w:p>
        </w:tc>
        <w:tc>
          <w:tcPr>
            <w:tcW w:w="523" w:type="pct"/>
            <w:vMerge w:val="restar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项目计划实施起始日期</w:t>
            </w:r>
          </w:p>
        </w:tc>
        <w:tc>
          <w:tcPr>
            <w:tcW w:w="347" w:type="pct"/>
            <w:vMerge w:val="restar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是否可结转次年使用</w:t>
            </w:r>
          </w:p>
        </w:tc>
      </w:tr>
      <w:tr w:rsidR="00591383" w:rsidRPr="00641004" w:rsidTr="0086238B">
        <w:trPr>
          <w:jc w:val="center"/>
        </w:trPr>
        <w:tc>
          <w:tcPr>
            <w:tcW w:w="290" w:type="pct"/>
            <w:vMerge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  <w:vMerge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学校类型</w:t>
            </w:r>
          </w:p>
        </w:tc>
        <w:tc>
          <w:tcPr>
            <w:tcW w:w="355" w:type="pc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学校性质</w:t>
            </w:r>
          </w:p>
        </w:tc>
        <w:tc>
          <w:tcPr>
            <w:tcW w:w="355" w:type="pc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隶属关系</w:t>
            </w:r>
          </w:p>
        </w:tc>
        <w:tc>
          <w:tcPr>
            <w:tcW w:w="355" w:type="pc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学校特点</w:t>
            </w:r>
          </w:p>
        </w:tc>
        <w:tc>
          <w:tcPr>
            <w:tcW w:w="355" w:type="pct"/>
            <w:vMerge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" w:type="pc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355" w:type="pc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申请财政资金</w:t>
            </w:r>
          </w:p>
        </w:tc>
        <w:tc>
          <w:tcPr>
            <w:tcW w:w="355" w:type="pc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学校统筹收入</w:t>
            </w:r>
          </w:p>
        </w:tc>
        <w:tc>
          <w:tcPr>
            <w:tcW w:w="356" w:type="pct"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吸引社会资金</w:t>
            </w:r>
          </w:p>
        </w:tc>
        <w:tc>
          <w:tcPr>
            <w:tcW w:w="355" w:type="pct"/>
            <w:vMerge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  <w:vMerge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7" w:type="pct"/>
            <w:vMerge/>
            <w:vAlign w:val="center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290" w:type="pct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6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7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290" w:type="pct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6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7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290" w:type="pct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6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7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290" w:type="pct"/>
          </w:tcPr>
          <w:p w:rsidR="00591383" w:rsidRPr="00641004" w:rsidRDefault="00591383" w:rsidP="0086238B">
            <w:pPr>
              <w:jc w:val="center"/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9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6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55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23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47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注：1.学校类型：高职院校</w:t>
      </w:r>
    </w:p>
    <w:p w:rsidR="00591383" w:rsidRPr="00641004" w:rsidRDefault="00591383" w:rsidP="00591383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2.学校性质：公办学校</w:t>
      </w:r>
    </w:p>
    <w:p w:rsidR="00591383" w:rsidRPr="00641004" w:rsidRDefault="00591383" w:rsidP="00591383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3.隶属关系：省属</w:t>
      </w:r>
    </w:p>
    <w:p w:rsidR="00591383" w:rsidRPr="00641004" w:rsidRDefault="00591383" w:rsidP="00591383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4.学校特点：品牌示范院校</w:t>
      </w:r>
    </w:p>
    <w:p w:rsidR="00591383" w:rsidRPr="00641004" w:rsidRDefault="00591383" w:rsidP="00591383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5.项目类型：学科专业建设项目、“双师素质”师资队伍建设项目、实训基地建设项目、信息化建设项目、基础设施维修改造项目、“双高”建设项目等“”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  <w:sectPr w:rsidR="00591383" w:rsidRPr="00641004" w:rsidSect="00F84F2D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jc w:val="center"/>
        <w:rPr>
          <w:rFonts w:ascii="仿宋_GB2312" w:eastAsia="仿宋_GB2312"/>
          <w:sz w:val="44"/>
          <w:szCs w:val="44"/>
        </w:rPr>
      </w:pPr>
      <w:bookmarkStart w:id="0" w:name="_GoBack"/>
      <w:r w:rsidRPr="00641004">
        <w:rPr>
          <w:rFonts w:ascii="仿宋_GB2312" w:eastAsia="仿宋_GB2312" w:hint="eastAsia"/>
          <w:sz w:val="44"/>
          <w:szCs w:val="44"/>
        </w:rPr>
        <w:t>高等职业教育项目库项目申报书</w:t>
      </w:r>
    </w:p>
    <w:bookmarkEnd w:id="0"/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 xml:space="preserve">         学校名称：</w:t>
      </w:r>
      <w:r w:rsidRPr="00641004"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 w:rsidRPr="00641004">
        <w:rPr>
          <w:rFonts w:ascii="仿宋_GB2312" w:eastAsia="仿宋_GB2312" w:hint="eastAsia"/>
          <w:sz w:val="28"/>
          <w:szCs w:val="28"/>
        </w:rPr>
        <w:t>（盖章）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  <w:u w:val="single"/>
        </w:rPr>
      </w:pPr>
      <w:r w:rsidRPr="00641004">
        <w:rPr>
          <w:rFonts w:ascii="仿宋_GB2312" w:eastAsia="仿宋_GB2312" w:hint="eastAsia"/>
          <w:sz w:val="28"/>
          <w:szCs w:val="28"/>
        </w:rPr>
        <w:t xml:space="preserve">         项目名称：</w:t>
      </w:r>
      <w:r w:rsidRPr="00641004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 xml:space="preserve">         联系部门：</w:t>
      </w:r>
      <w:r w:rsidRPr="00641004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 xml:space="preserve">         联 系 人：</w:t>
      </w:r>
      <w:r w:rsidRPr="00641004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 xml:space="preserve">         联系电话：</w:t>
      </w:r>
      <w:r w:rsidRPr="00641004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 xml:space="preserve">         编制日期：</w:t>
      </w:r>
      <w:r w:rsidRPr="00641004"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jc w:val="center"/>
        <w:rPr>
          <w:rFonts w:ascii="仿宋_GB2312" w:eastAsia="仿宋_GB2312"/>
          <w:sz w:val="44"/>
          <w:szCs w:val="44"/>
        </w:rPr>
      </w:pPr>
      <w:r w:rsidRPr="00641004">
        <w:rPr>
          <w:rFonts w:ascii="仿宋_GB2312" w:eastAsia="仿宋_GB2312" w:hint="eastAsia"/>
          <w:sz w:val="44"/>
          <w:szCs w:val="44"/>
        </w:rPr>
        <w:t>目录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一、项目现状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二、指导思想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三、总体目标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四、建设内容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五、资金预算及主要用途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六、项目实施组织及进度安排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七、预算效益分析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八、保障措施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九、附表</w:t>
      </w: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ind w:firstLine="560"/>
        <w:rPr>
          <w:rFonts w:ascii="仿宋_GB2312" w:eastAsia="仿宋_GB2312"/>
          <w:sz w:val="28"/>
          <w:szCs w:val="28"/>
        </w:rPr>
      </w:pP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lastRenderedPageBreak/>
        <w:t>一、项目现状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（主要说明申报项目现有的基础条件及情况）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二、指导思想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（主要说明项目建设要符合国家政策法规、财政资金要求，与申请资金的用途一致）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三、总体目标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（一）总体建设目标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（项目建设要实现的目标，要与国家、河南省、学校的发展目标相一致）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（二）项目建设的意义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（大的方面从国家、省、学校等的战略角度，小的方面从学校专业建设角度，说明项目建设的需求以及意义。必须与国家、省、学校发展战略相符）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（三）立项依据及可行性分析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（主要说明该项目立项符合法规政策要求，是学校建设发展需要的项目。建设有场地、技术、人员等保证，学校配套资金能够到位，条件具备，必要性充分，组织实施可行，方案可行。）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四、建设内容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（明确说明建设哪些内容，完整、详实）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五、资金预算及主要用途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（一）项目预算筹措方案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（说明预算来源渠道，学校自筹资金不能为0）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lastRenderedPageBreak/>
        <w:t>（二）项目预算明细表</w:t>
      </w:r>
    </w:p>
    <w:p w:rsidR="00591383" w:rsidRPr="00641004" w:rsidRDefault="00591383" w:rsidP="00591383">
      <w:pPr>
        <w:jc w:val="center"/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高等职业教育项目库项目预算明细表</w:t>
      </w:r>
    </w:p>
    <w:p w:rsidR="00591383" w:rsidRPr="00A74027" w:rsidRDefault="00591383" w:rsidP="00591383">
      <w:pPr>
        <w:jc w:val="right"/>
        <w:rPr>
          <w:rFonts w:ascii="仿宋_GB2312" w:eastAsia="仿宋_GB2312"/>
          <w:sz w:val="24"/>
          <w:szCs w:val="24"/>
        </w:rPr>
      </w:pPr>
      <w:r w:rsidRPr="00A74027">
        <w:rPr>
          <w:rFonts w:ascii="仿宋_GB2312" w:eastAsia="仿宋_GB2312" w:hint="eastAsia"/>
          <w:sz w:val="24"/>
          <w:szCs w:val="24"/>
        </w:rPr>
        <w:t>单位：万元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99"/>
        <w:gridCol w:w="2747"/>
        <w:gridCol w:w="869"/>
        <w:gridCol w:w="869"/>
        <w:gridCol w:w="869"/>
        <w:gridCol w:w="869"/>
      </w:tblGrid>
      <w:tr w:rsidR="00591383" w:rsidRPr="00641004" w:rsidTr="0086238B">
        <w:tc>
          <w:tcPr>
            <w:tcW w:w="1348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设备名称/支出项目</w:t>
            </w:r>
          </w:p>
        </w:tc>
        <w:tc>
          <w:tcPr>
            <w:tcW w:w="1611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型号规格/支出用途概述</w:t>
            </w: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单价</w:t>
            </w: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数量</w:t>
            </w: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  <w:r w:rsidRPr="00641004">
              <w:rPr>
                <w:rFonts w:ascii="仿宋_GB2312" w:eastAsia="仿宋_GB2312" w:hint="eastAsia"/>
                <w:szCs w:val="21"/>
              </w:rPr>
              <w:t>金额</w:t>
            </w:r>
          </w:p>
        </w:tc>
      </w:tr>
      <w:tr w:rsidR="00591383" w:rsidRPr="00641004" w:rsidTr="0086238B">
        <w:tc>
          <w:tcPr>
            <w:tcW w:w="1348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11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</w:tr>
      <w:tr w:rsidR="00591383" w:rsidRPr="00641004" w:rsidTr="0086238B">
        <w:tc>
          <w:tcPr>
            <w:tcW w:w="1348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11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</w:tr>
      <w:tr w:rsidR="00591383" w:rsidRPr="00641004" w:rsidTr="0086238B">
        <w:tc>
          <w:tcPr>
            <w:tcW w:w="1348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11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</w:tr>
      <w:tr w:rsidR="00591383" w:rsidRPr="00641004" w:rsidTr="0086238B">
        <w:tc>
          <w:tcPr>
            <w:tcW w:w="1348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11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pct"/>
          </w:tcPr>
          <w:p w:rsidR="00591383" w:rsidRPr="00641004" w:rsidRDefault="00591383" w:rsidP="0086238B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（说明大类支出，不必要列明具体设备型号等信息；注意预算要合理）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六、项目实施组织及进度安排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（说明项目如何领导、实施、组织，在预算期内论证、招投标、实施、验收等如何安排的。如成立工作组、职责分工等）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七、预期效益分析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（说明项目实施的经济效益及社会效益，如创造多少经济效益，为多少师生服务，节约情况，社会影响，社会培训等等）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八、保障措施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（一）管理机制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（说明学校对项目如何管理的，能够对项目实施有保证，有哪些制度提供保证）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（二）管理队伍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（说明学校对该项目实施的技术人员、管理人员、财务人员、监督人员等等。主要是能够保证资金能够按国家法规政策保证预算执行，防止资金支付出现风险）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（三）环境条件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（说明项目实施对周边环境、学校、师生的影响，特别要注意环境污</w:t>
      </w:r>
      <w:r w:rsidRPr="00641004">
        <w:rPr>
          <w:rFonts w:ascii="仿宋_GB2312" w:eastAsia="仿宋_GB2312" w:hint="eastAsia"/>
          <w:sz w:val="28"/>
          <w:szCs w:val="28"/>
        </w:rPr>
        <w:lastRenderedPageBreak/>
        <w:t>染问题）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（四）资金筹措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（说明资金筹措有制度、政策支持，主要说明学校支持资金的制度保证，如果有社会资金投入时，说明学校对社会投入资金的管理制度等）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（五）政府采购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（说明项目实施过程中，涉及采购的项目实施政府采购的制度、程序、手续等问题，能够保证实施政府招投标等）</w:t>
      </w:r>
    </w:p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  <w:r w:rsidRPr="00641004">
        <w:rPr>
          <w:rFonts w:ascii="仿宋_GB2312" w:eastAsia="仿宋_GB2312" w:hint="eastAsia"/>
          <w:sz w:val="28"/>
          <w:szCs w:val="28"/>
        </w:rPr>
        <w:t>九、附表</w:t>
      </w:r>
    </w:p>
    <w:p w:rsidR="00591383" w:rsidRPr="00A74027" w:rsidRDefault="00591383" w:rsidP="00591383">
      <w:pPr>
        <w:jc w:val="center"/>
        <w:rPr>
          <w:rFonts w:ascii="仿宋_GB2312" w:eastAsia="仿宋_GB2312"/>
          <w:sz w:val="32"/>
          <w:szCs w:val="32"/>
        </w:rPr>
      </w:pPr>
      <w:r w:rsidRPr="00A74027">
        <w:rPr>
          <w:rFonts w:ascii="仿宋_GB2312" w:eastAsia="仿宋_GB2312" w:hint="eastAsia"/>
          <w:sz w:val="32"/>
          <w:szCs w:val="32"/>
        </w:rPr>
        <w:t>高等职业教育项目库项目绩效目标表</w:t>
      </w:r>
    </w:p>
    <w:p w:rsidR="00591383" w:rsidRPr="00641004" w:rsidRDefault="00591383" w:rsidP="00591383">
      <w:pPr>
        <w:jc w:val="left"/>
        <w:rPr>
          <w:rFonts w:ascii="仿宋_GB2312" w:eastAsia="仿宋_GB2312" w:hAnsi="宋体" w:cs="宋体"/>
          <w:bCs/>
          <w:color w:val="000000"/>
          <w:kern w:val="0"/>
          <w:sz w:val="24"/>
          <w:szCs w:val="24"/>
        </w:rPr>
      </w:pPr>
      <w:r w:rsidRPr="00641004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24"/>
        </w:rPr>
        <w:t>申报单位：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321"/>
        <w:gridCol w:w="1270"/>
        <w:gridCol w:w="671"/>
        <w:gridCol w:w="1235"/>
        <w:gridCol w:w="2737"/>
      </w:tblGrid>
      <w:tr w:rsidR="00591383" w:rsidRPr="00641004" w:rsidTr="0086238B">
        <w:trPr>
          <w:jc w:val="center"/>
        </w:trPr>
        <w:tc>
          <w:tcPr>
            <w:tcW w:w="870" w:type="pc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30" w:type="pct"/>
            <w:gridSpan w:val="5"/>
            <w:shd w:val="clear" w:color="auto" w:fill="auto"/>
            <w:vAlign w:val="center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 w:val="restart"/>
            <w:shd w:val="clear" w:color="auto" w:fill="auto"/>
            <w:vAlign w:val="center"/>
            <w:hideMark/>
          </w:tcPr>
          <w:p w:rsidR="00591383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项目预算</w:t>
            </w:r>
          </w:p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79" w:type="pct"/>
            <w:gridSpan w:val="2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预算额</w:t>
            </w:r>
          </w:p>
        </w:tc>
        <w:tc>
          <w:tcPr>
            <w:tcW w:w="2651" w:type="pct"/>
            <w:gridSpan w:val="3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</w:tcPr>
          <w:p w:rsidR="00591383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gridSpan w:val="2"/>
            <w:shd w:val="clear" w:color="auto" w:fill="auto"/>
            <w:vAlign w:val="center"/>
          </w:tcPr>
          <w:p w:rsidR="00591383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其中：财政资金</w:t>
            </w:r>
          </w:p>
        </w:tc>
        <w:tc>
          <w:tcPr>
            <w:tcW w:w="2651" w:type="pct"/>
            <w:gridSpan w:val="3"/>
            <w:shd w:val="clear" w:color="auto" w:fill="auto"/>
            <w:vAlign w:val="center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</w:tcPr>
          <w:p w:rsidR="00591383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gridSpan w:val="2"/>
            <w:shd w:val="clear" w:color="auto" w:fill="auto"/>
            <w:vAlign w:val="center"/>
          </w:tcPr>
          <w:p w:rsidR="00591383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统筹收入</w:t>
            </w:r>
          </w:p>
        </w:tc>
        <w:tc>
          <w:tcPr>
            <w:tcW w:w="2651" w:type="pct"/>
            <w:gridSpan w:val="3"/>
            <w:shd w:val="clear" w:color="auto" w:fill="auto"/>
            <w:vAlign w:val="center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</w:tcPr>
          <w:p w:rsidR="00591383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9" w:type="pct"/>
            <w:gridSpan w:val="2"/>
            <w:shd w:val="clear" w:color="auto" w:fill="auto"/>
            <w:vAlign w:val="center"/>
          </w:tcPr>
          <w:p w:rsidR="00591383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吸引社会投资</w:t>
            </w:r>
          </w:p>
        </w:tc>
        <w:tc>
          <w:tcPr>
            <w:tcW w:w="2651" w:type="pct"/>
            <w:gridSpan w:val="3"/>
            <w:shd w:val="clear" w:color="auto" w:fill="auto"/>
            <w:vAlign w:val="center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总体</w:t>
            </w: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目标</w:t>
            </w:r>
          </w:p>
        </w:tc>
        <w:tc>
          <w:tcPr>
            <w:tcW w:w="4130" w:type="pct"/>
            <w:gridSpan w:val="5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1：</w:t>
            </w:r>
          </w:p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2：</w:t>
            </w:r>
          </w:p>
          <w:p w:rsidR="00591383" w:rsidRPr="00641004" w:rsidRDefault="00591383" w:rsidP="0086238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3：</w:t>
            </w:r>
          </w:p>
          <w:p w:rsidR="00591383" w:rsidRPr="00641004" w:rsidRDefault="00591383" w:rsidP="0086238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 w:val="restar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三级</w:t>
            </w: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564" w:type="pc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指标值（指标标准）</w:t>
            </w: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指标1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指标2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91383" w:rsidRPr="00641004" w:rsidTr="0086238B">
        <w:trPr>
          <w:jc w:val="center"/>
        </w:trPr>
        <w:tc>
          <w:tcPr>
            <w:tcW w:w="870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  <w:hideMark/>
          </w:tcPr>
          <w:p w:rsidR="00591383" w:rsidRPr="00641004" w:rsidRDefault="00591383" w:rsidP="008623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shd w:val="clear" w:color="auto" w:fill="auto"/>
            <w:vAlign w:val="bottom"/>
            <w:hideMark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410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指标3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4" w:type="pct"/>
            <w:shd w:val="clear" w:color="auto" w:fill="auto"/>
            <w:vAlign w:val="bottom"/>
          </w:tcPr>
          <w:p w:rsidR="00591383" w:rsidRPr="00641004" w:rsidRDefault="00591383" w:rsidP="008623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91383" w:rsidRPr="00641004" w:rsidRDefault="00591383" w:rsidP="00591383">
      <w:pPr>
        <w:rPr>
          <w:rFonts w:ascii="仿宋_GB2312" w:eastAsia="仿宋_GB2312"/>
          <w:sz w:val="28"/>
          <w:szCs w:val="28"/>
        </w:rPr>
      </w:pP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注意事项：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1.绩效指标</w:t>
      </w:r>
      <w:proofErr w:type="gramStart"/>
      <w:r w:rsidRPr="00F67DE9">
        <w:rPr>
          <w:rFonts w:ascii="仿宋_GB2312" w:eastAsia="仿宋_GB2312" w:hint="eastAsia"/>
          <w:sz w:val="24"/>
          <w:szCs w:val="24"/>
        </w:rPr>
        <w:t>值必须</w:t>
      </w:r>
      <w:proofErr w:type="gramEnd"/>
      <w:r w:rsidRPr="00F67DE9">
        <w:rPr>
          <w:rFonts w:ascii="仿宋_GB2312" w:eastAsia="仿宋_GB2312" w:hint="eastAsia"/>
          <w:sz w:val="24"/>
          <w:szCs w:val="24"/>
        </w:rPr>
        <w:t>完备、量化、科学、可行、可考核。必须是指标值。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lastRenderedPageBreak/>
        <w:t>2.绩效目标表中的绩效目标主要包括产出指标、效益指标和满意度指标等。每个项目的每项指标要实事求是的填写，以便于财政厅检查，一般选</w:t>
      </w:r>
      <w:r w:rsidRPr="00F67DE9">
        <w:rPr>
          <w:rFonts w:ascii="仿宋_GB2312" w:eastAsia="仿宋_GB2312"/>
          <w:sz w:val="24"/>
          <w:szCs w:val="24"/>
        </w:rPr>
        <w:t>3-5项指标，不宜过多。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（</w:t>
      </w:r>
      <w:r w:rsidRPr="00F67DE9">
        <w:rPr>
          <w:rFonts w:ascii="仿宋_GB2312" w:eastAsia="仿宋_GB2312"/>
          <w:sz w:val="24"/>
          <w:szCs w:val="24"/>
        </w:rPr>
        <w:t>1）产出指标是对预期产出的描述。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数量指标：一般反映建设项目的产品数或服务数量，一般用绝对数表示。（如服务学生人数、新增设备台套数、开发实</w:t>
      </w:r>
      <w:proofErr w:type="gramStart"/>
      <w:r w:rsidRPr="00F67DE9">
        <w:rPr>
          <w:rFonts w:ascii="仿宋_GB2312" w:eastAsia="仿宋_GB2312" w:hint="eastAsia"/>
          <w:sz w:val="24"/>
          <w:szCs w:val="24"/>
        </w:rPr>
        <w:t>训项目</w:t>
      </w:r>
      <w:proofErr w:type="gramEnd"/>
      <w:r w:rsidRPr="00F67DE9">
        <w:rPr>
          <w:rFonts w:ascii="仿宋_GB2312" w:eastAsia="仿宋_GB2312" w:hint="eastAsia"/>
          <w:sz w:val="24"/>
          <w:szCs w:val="24"/>
        </w:rPr>
        <w:t>数、实训工位数、实训课时数、课程建设数、新增资源数量、新增信息系统数量等等）。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质量指标：一般反映项目数量指标应当达到的标准、水平和效果，一般用相对数表示。（如实</w:t>
      </w:r>
      <w:proofErr w:type="gramStart"/>
      <w:r w:rsidRPr="00F67DE9">
        <w:rPr>
          <w:rFonts w:ascii="仿宋_GB2312" w:eastAsia="仿宋_GB2312" w:hint="eastAsia"/>
          <w:sz w:val="24"/>
          <w:szCs w:val="24"/>
        </w:rPr>
        <w:t>训</w:t>
      </w:r>
      <w:proofErr w:type="gramEnd"/>
      <w:r w:rsidRPr="00F67DE9">
        <w:rPr>
          <w:rFonts w:ascii="仿宋_GB2312" w:eastAsia="仿宋_GB2312" w:hint="eastAsia"/>
          <w:sz w:val="24"/>
          <w:szCs w:val="24"/>
        </w:rPr>
        <w:t>项目开出率、设备使用率、用户占比、生产性项目开出率、教师信息化应用能力认证通过率、实践教学比率、学生技能提升率等）。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时效指标：一般反映项目、产品或服务的及时程度和效率情况。（如项目建设期、建设进度、完成建设时间、任务完成及时率、建设任务实际完成率、响应时间等等</w:t>
      </w:r>
      <w:proofErr w:type="gramStart"/>
      <w:r w:rsidRPr="00F67DE9">
        <w:rPr>
          <w:rFonts w:ascii="仿宋_GB2312" w:eastAsia="仿宋_GB2312" w:hint="eastAsia"/>
          <w:sz w:val="24"/>
          <w:szCs w:val="24"/>
        </w:rPr>
        <w:t>等</w:t>
      </w:r>
      <w:proofErr w:type="gramEnd"/>
      <w:r w:rsidRPr="00F67DE9">
        <w:rPr>
          <w:rFonts w:ascii="仿宋_GB2312" w:eastAsia="仿宋_GB2312" w:hint="eastAsia"/>
          <w:sz w:val="24"/>
          <w:szCs w:val="24"/>
        </w:rPr>
        <w:t>）。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成本指标：一般反映供项目、产品或服务所需成本，分单位成本和总成本等。（如项目建设成本、项目运行维护成本、每个单项成本等）。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（</w:t>
      </w:r>
      <w:r w:rsidRPr="00F67DE9">
        <w:rPr>
          <w:rFonts w:ascii="仿宋_GB2312" w:eastAsia="仿宋_GB2312"/>
          <w:sz w:val="24"/>
          <w:szCs w:val="24"/>
        </w:rPr>
        <w:t>2）效益指标是对预期效果的描述。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经济效益指标：项目本身所具有的一些经济特性，即是否有利于服务对象经济收入的增加、有利于经济结构改善、产业结构调整、单位</w:t>
      </w:r>
      <w:r w:rsidRPr="00F67DE9">
        <w:rPr>
          <w:rFonts w:ascii="仿宋_GB2312" w:eastAsia="仿宋_GB2312"/>
          <w:sz w:val="24"/>
          <w:szCs w:val="24"/>
        </w:rPr>
        <w:t>GDP能源消耗的降低等。（如技术服务产值、技能鉴定产值、学生创业胜任力培养及创业孵化价值、学生经济收入提升、社会培训产值、收益学生数等）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社会效益指标：改善学生就业质量，为区域经济发展服务、提升社会服务能力等指标，（如地方培训人员数、行业培训人员数、学生就业能力提高率等）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生态效益指标：项目实施对环境的影响，可以从节能减排、生态平衡等维度进行具体描述。（如减少废气排放量、节能量或率、节省试验耗材费、网络资源利用率等等）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可持续影响指标：项目对社会经济和资源环境的持续影响程度。（如实现信息化资源节约成本、新增社会学习者、新增企业学习者、可持续影响时间等）。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  <w:r w:rsidRPr="00F67DE9">
        <w:rPr>
          <w:rFonts w:ascii="仿宋_GB2312" w:eastAsia="仿宋_GB2312" w:hint="eastAsia"/>
          <w:sz w:val="24"/>
          <w:szCs w:val="24"/>
        </w:rPr>
        <w:t>（</w:t>
      </w:r>
      <w:r w:rsidRPr="00F67DE9">
        <w:rPr>
          <w:rFonts w:ascii="仿宋_GB2312" w:eastAsia="仿宋_GB2312"/>
          <w:sz w:val="24"/>
          <w:szCs w:val="24"/>
        </w:rPr>
        <w:t>3）满意度指标是反映服务对象或受益人的认可程度的指标。（如教师满意度、学生投诉率、在校生使用满意度、社会学习者使用满意度、家长满意度、培训对象满意度等等）</w:t>
      </w:r>
    </w:p>
    <w:p w:rsidR="00591383" w:rsidRPr="00F67DE9" w:rsidRDefault="00591383" w:rsidP="00591383">
      <w:pPr>
        <w:rPr>
          <w:rFonts w:ascii="仿宋_GB2312" w:eastAsia="仿宋_GB2312"/>
          <w:sz w:val="24"/>
          <w:szCs w:val="24"/>
        </w:rPr>
      </w:pPr>
    </w:p>
    <w:p w:rsidR="00491C88" w:rsidRPr="00591383" w:rsidRDefault="00491C88"/>
    <w:sectPr w:rsidR="00491C88" w:rsidRPr="00591383" w:rsidSect="00F67DE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83"/>
    <w:rsid w:val="00232392"/>
    <w:rsid w:val="00252B90"/>
    <w:rsid w:val="002B41BC"/>
    <w:rsid w:val="00364B25"/>
    <w:rsid w:val="0039581F"/>
    <w:rsid w:val="00491C88"/>
    <w:rsid w:val="00591383"/>
    <w:rsid w:val="006351AD"/>
    <w:rsid w:val="00933B21"/>
    <w:rsid w:val="009A0197"/>
    <w:rsid w:val="00A60BBA"/>
    <w:rsid w:val="00AD0186"/>
    <w:rsid w:val="00B21E23"/>
    <w:rsid w:val="00C66B60"/>
    <w:rsid w:val="00DB3354"/>
    <w:rsid w:val="00E379B0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423</Words>
  <Characters>2414</Characters>
  <Application>Microsoft Office Word</Application>
  <DocSecurity>0</DocSecurity>
  <Lines>20</Lines>
  <Paragraphs>5</Paragraphs>
  <ScaleCrop>false</ScaleCrop>
  <Company>Sky123.Org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张辉</cp:lastModifiedBy>
  <cp:revision>1</cp:revision>
  <dcterms:created xsi:type="dcterms:W3CDTF">2019-08-19T09:10:00Z</dcterms:created>
  <dcterms:modified xsi:type="dcterms:W3CDTF">2019-08-19T09:11:00Z</dcterms:modified>
</cp:coreProperties>
</file>