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822" w:rsidRPr="00EA722B" w:rsidRDefault="00E85C44" w:rsidP="001D4E98">
      <w:pPr>
        <w:spacing w:after="100" w:afterAutospacing="1" w:line="360" w:lineRule="auto"/>
        <w:jc w:val="center"/>
        <w:rPr>
          <w:rFonts w:asciiTheme="minorEastAsia" w:hAnsiTheme="minorEastAsia"/>
          <w:b/>
          <w:sz w:val="32"/>
          <w:szCs w:val="32"/>
        </w:rPr>
      </w:pPr>
      <w:r w:rsidRPr="00EA722B">
        <w:rPr>
          <w:rFonts w:asciiTheme="minorEastAsia" w:hAnsiTheme="minorEastAsia" w:hint="eastAsia"/>
          <w:b/>
          <w:sz w:val="32"/>
          <w:szCs w:val="32"/>
        </w:rPr>
        <w:t>全国</w:t>
      </w:r>
      <w:r w:rsidR="0036402F" w:rsidRPr="00EA722B">
        <w:rPr>
          <w:rFonts w:asciiTheme="minorEastAsia" w:hAnsiTheme="minorEastAsia" w:hint="eastAsia"/>
          <w:b/>
          <w:sz w:val="32"/>
          <w:szCs w:val="32"/>
        </w:rPr>
        <w:t>高等职业</w:t>
      </w:r>
      <w:r w:rsidRPr="00EA722B">
        <w:rPr>
          <w:rFonts w:asciiTheme="minorEastAsia" w:hAnsiTheme="minorEastAsia"/>
          <w:b/>
          <w:sz w:val="32"/>
          <w:szCs w:val="32"/>
        </w:rPr>
        <w:t>教育满意度调查</w:t>
      </w:r>
      <w:r w:rsidR="0036402F" w:rsidRPr="00EA722B">
        <w:rPr>
          <w:rFonts w:asciiTheme="minorEastAsia" w:hAnsiTheme="minorEastAsia" w:hint="eastAsia"/>
          <w:b/>
          <w:sz w:val="32"/>
          <w:szCs w:val="32"/>
        </w:rPr>
        <w:t>简介</w:t>
      </w:r>
    </w:p>
    <w:p w:rsidR="00041913" w:rsidRPr="00192303" w:rsidRDefault="00E16756"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全国高等职业教育满意度调查是全国高等教育满意度调查的重要组成部分。</w:t>
      </w:r>
      <w:r w:rsidR="00DE1CDA" w:rsidRPr="00192303">
        <w:rPr>
          <w:rFonts w:asciiTheme="minorEastAsia" w:hAnsiTheme="minorEastAsia" w:hint="eastAsia"/>
          <w:sz w:val="28"/>
          <w:szCs w:val="28"/>
        </w:rPr>
        <w:t>全国高等教育满意度调查是教育部党组总体部署的一项重要任务，是对党中央、国务院号召</w:t>
      </w:r>
      <w:r w:rsidR="00EF446B" w:rsidRPr="00192303">
        <w:rPr>
          <w:rFonts w:asciiTheme="minorEastAsia" w:hAnsiTheme="minorEastAsia" w:hint="eastAsia"/>
          <w:sz w:val="28"/>
          <w:szCs w:val="28"/>
        </w:rPr>
        <w:t>“</w:t>
      </w:r>
      <w:r w:rsidR="00DE1CDA" w:rsidRPr="00192303">
        <w:rPr>
          <w:rFonts w:asciiTheme="minorEastAsia" w:hAnsiTheme="minorEastAsia" w:hint="eastAsia"/>
          <w:sz w:val="28"/>
          <w:szCs w:val="28"/>
        </w:rPr>
        <w:t>切实办好人民满意教育</w:t>
      </w:r>
      <w:r w:rsidR="00EF446B" w:rsidRPr="00192303">
        <w:rPr>
          <w:rFonts w:asciiTheme="minorEastAsia" w:hAnsiTheme="minorEastAsia" w:hint="eastAsia"/>
          <w:sz w:val="28"/>
          <w:szCs w:val="28"/>
        </w:rPr>
        <w:t>”</w:t>
      </w:r>
      <w:r w:rsidR="00DE1CDA" w:rsidRPr="00192303">
        <w:rPr>
          <w:rFonts w:asciiTheme="minorEastAsia" w:hAnsiTheme="minorEastAsia" w:hint="eastAsia"/>
          <w:sz w:val="28"/>
          <w:szCs w:val="28"/>
        </w:rPr>
        <w:t>的积极回应，</w:t>
      </w:r>
      <w:r w:rsidR="00EF446B" w:rsidRPr="00192303">
        <w:rPr>
          <w:rFonts w:asciiTheme="minorEastAsia" w:hAnsiTheme="minorEastAsia" w:hint="eastAsia"/>
          <w:sz w:val="28"/>
          <w:szCs w:val="28"/>
        </w:rPr>
        <w:t>是落实党的十九大报告精神的一项重要举措。</w:t>
      </w:r>
    </w:p>
    <w:p w:rsidR="00DD3DEA" w:rsidRPr="00192303" w:rsidRDefault="00DD3DEA" w:rsidP="00EA722B">
      <w:pPr>
        <w:adjustRightInd w:val="0"/>
        <w:snapToGrid w:val="0"/>
        <w:spacing w:line="480" w:lineRule="auto"/>
        <w:ind w:firstLineChars="200" w:firstLine="562"/>
        <w:rPr>
          <w:rFonts w:asciiTheme="minorEastAsia" w:hAnsiTheme="minorEastAsia"/>
          <w:b/>
          <w:sz w:val="28"/>
          <w:szCs w:val="28"/>
        </w:rPr>
      </w:pPr>
      <w:r w:rsidRPr="00192303">
        <w:rPr>
          <w:rFonts w:asciiTheme="minorEastAsia" w:hAnsiTheme="minorEastAsia" w:hint="eastAsia"/>
          <w:b/>
          <w:sz w:val="28"/>
          <w:szCs w:val="28"/>
        </w:rPr>
        <w:t>一、组织机构</w:t>
      </w:r>
    </w:p>
    <w:p w:rsidR="00DE1CDA" w:rsidRPr="00192303" w:rsidRDefault="00EF446B"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全国高等</w:t>
      </w:r>
      <w:r w:rsidR="003B2318">
        <w:rPr>
          <w:rFonts w:asciiTheme="minorEastAsia" w:hAnsiTheme="minorEastAsia" w:hint="eastAsia"/>
          <w:sz w:val="28"/>
          <w:szCs w:val="28"/>
        </w:rPr>
        <w:t>职业</w:t>
      </w:r>
      <w:r w:rsidRPr="00192303">
        <w:rPr>
          <w:rFonts w:asciiTheme="minorEastAsia" w:hAnsiTheme="minorEastAsia" w:hint="eastAsia"/>
          <w:sz w:val="28"/>
          <w:szCs w:val="28"/>
        </w:rPr>
        <w:t>教育满意度调查工作由</w:t>
      </w:r>
      <w:r w:rsidR="007278FF">
        <w:rPr>
          <w:rFonts w:asciiTheme="minorEastAsia" w:hAnsiTheme="minorEastAsia" w:hint="eastAsia"/>
          <w:sz w:val="28"/>
          <w:szCs w:val="28"/>
        </w:rPr>
        <w:t>全</w:t>
      </w:r>
      <w:r w:rsidR="00A95023">
        <w:rPr>
          <w:rFonts w:asciiTheme="minorEastAsia" w:hAnsiTheme="minorEastAsia" w:hint="eastAsia"/>
          <w:sz w:val="28"/>
          <w:szCs w:val="28"/>
        </w:rPr>
        <w:t>国</w:t>
      </w:r>
      <w:r w:rsidR="007278FF">
        <w:rPr>
          <w:rFonts w:asciiTheme="minorEastAsia" w:hAnsiTheme="minorEastAsia" w:hint="eastAsia"/>
          <w:sz w:val="28"/>
          <w:szCs w:val="28"/>
        </w:rPr>
        <w:t>高职高专校长联席会议委托</w:t>
      </w:r>
      <w:r w:rsidR="00DE1CDA" w:rsidRPr="00192303">
        <w:rPr>
          <w:rFonts w:asciiTheme="minorEastAsia" w:hAnsiTheme="minorEastAsia"/>
          <w:sz w:val="28"/>
          <w:szCs w:val="28"/>
        </w:rPr>
        <w:t>中国教育科学研究院</w:t>
      </w:r>
      <w:r w:rsidR="00041913" w:rsidRPr="00192303">
        <w:rPr>
          <w:rFonts w:asciiTheme="minorEastAsia" w:hAnsiTheme="minorEastAsia" w:hint="eastAsia"/>
          <w:sz w:val="28"/>
          <w:szCs w:val="28"/>
        </w:rPr>
        <w:t>具体组织开展</w:t>
      </w:r>
      <w:r w:rsidR="003B2318">
        <w:rPr>
          <w:rFonts w:asciiTheme="minorEastAsia" w:hAnsiTheme="minorEastAsia" w:hint="eastAsia"/>
          <w:sz w:val="28"/>
          <w:szCs w:val="28"/>
        </w:rPr>
        <w:t>，</w:t>
      </w:r>
      <w:bookmarkStart w:id="0" w:name="_GoBack"/>
      <w:bookmarkEnd w:id="0"/>
      <w:r w:rsidR="0037508A" w:rsidRPr="00192303">
        <w:rPr>
          <w:rFonts w:asciiTheme="minorEastAsia" w:hAnsiTheme="minorEastAsia" w:hint="eastAsia"/>
          <w:sz w:val="28"/>
          <w:szCs w:val="28"/>
        </w:rPr>
        <w:t>将于</w:t>
      </w:r>
      <w:r w:rsidR="00DE1CDA" w:rsidRPr="00192303">
        <w:rPr>
          <w:rFonts w:asciiTheme="minorEastAsia" w:hAnsiTheme="minorEastAsia" w:hint="eastAsia"/>
          <w:sz w:val="28"/>
          <w:szCs w:val="28"/>
        </w:rPr>
        <w:t>2018年5月</w:t>
      </w:r>
      <w:r w:rsidR="0037508A" w:rsidRPr="00192303">
        <w:rPr>
          <w:rFonts w:asciiTheme="minorEastAsia" w:hAnsiTheme="minorEastAsia" w:hint="eastAsia"/>
          <w:sz w:val="28"/>
          <w:szCs w:val="28"/>
        </w:rPr>
        <w:t>开</w:t>
      </w:r>
      <w:r w:rsidR="00DF3921" w:rsidRPr="00192303">
        <w:rPr>
          <w:rFonts w:asciiTheme="minorEastAsia" w:hAnsiTheme="minorEastAsia" w:hint="eastAsia"/>
          <w:sz w:val="28"/>
          <w:szCs w:val="28"/>
        </w:rPr>
        <w:t>启</w:t>
      </w:r>
      <w:r w:rsidR="00DE1CDA" w:rsidRPr="00192303">
        <w:rPr>
          <w:rFonts w:asciiTheme="minorEastAsia" w:hAnsiTheme="minorEastAsia"/>
          <w:sz w:val="28"/>
          <w:szCs w:val="28"/>
        </w:rPr>
        <w:t>调查</w:t>
      </w:r>
      <w:r w:rsidR="007278FF">
        <w:rPr>
          <w:rFonts w:asciiTheme="minorEastAsia" w:hAnsiTheme="minorEastAsia" w:hint="eastAsia"/>
          <w:sz w:val="28"/>
          <w:szCs w:val="28"/>
        </w:rPr>
        <w:t>工作</w:t>
      </w:r>
      <w:r w:rsidR="00DE1CDA" w:rsidRPr="00192303">
        <w:rPr>
          <w:rFonts w:asciiTheme="minorEastAsia" w:hAnsiTheme="minorEastAsia"/>
          <w:sz w:val="28"/>
          <w:szCs w:val="28"/>
        </w:rPr>
        <w:t>。</w:t>
      </w:r>
    </w:p>
    <w:p w:rsidR="00DD3DEA" w:rsidRPr="00192303" w:rsidRDefault="00DD3DEA" w:rsidP="00EA722B">
      <w:pPr>
        <w:adjustRightInd w:val="0"/>
        <w:snapToGrid w:val="0"/>
        <w:spacing w:line="480" w:lineRule="auto"/>
        <w:ind w:firstLineChars="200" w:firstLine="562"/>
        <w:rPr>
          <w:rFonts w:asciiTheme="minorEastAsia" w:hAnsiTheme="minorEastAsia"/>
          <w:b/>
          <w:sz w:val="28"/>
          <w:szCs w:val="28"/>
        </w:rPr>
      </w:pPr>
      <w:r w:rsidRPr="00192303">
        <w:rPr>
          <w:rFonts w:asciiTheme="minorEastAsia" w:hAnsiTheme="minorEastAsia" w:hint="eastAsia"/>
          <w:b/>
          <w:sz w:val="28"/>
          <w:szCs w:val="28"/>
        </w:rPr>
        <w:t>二、</w:t>
      </w:r>
      <w:r w:rsidR="00D90336" w:rsidRPr="00192303">
        <w:rPr>
          <w:rFonts w:asciiTheme="minorEastAsia" w:hAnsiTheme="minorEastAsia" w:hint="eastAsia"/>
          <w:b/>
          <w:sz w:val="28"/>
          <w:szCs w:val="28"/>
        </w:rPr>
        <w:t>调查目的</w:t>
      </w:r>
    </w:p>
    <w:p w:rsidR="00576209" w:rsidRPr="00192303" w:rsidRDefault="00A1211C"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全国高等职业教育满意度调查，力图从学生主体视角出发，调查学生对所就读的高职院校的整体办学状况以及所接受的高职教育所形成的综合感受及评判</w:t>
      </w:r>
      <w:r w:rsidR="00C663C6" w:rsidRPr="00192303">
        <w:rPr>
          <w:rFonts w:asciiTheme="minorEastAsia" w:hAnsiTheme="minorEastAsia" w:hint="eastAsia"/>
          <w:sz w:val="28"/>
          <w:szCs w:val="28"/>
        </w:rPr>
        <w:t>，</w:t>
      </w:r>
      <w:r w:rsidR="003B2318">
        <w:rPr>
          <w:rFonts w:asciiTheme="minorEastAsia" w:hAnsiTheme="minorEastAsia" w:hint="eastAsia"/>
          <w:sz w:val="28"/>
          <w:szCs w:val="28"/>
        </w:rPr>
        <w:t>旨在</w:t>
      </w:r>
      <w:r w:rsidR="00B42A18" w:rsidRPr="00192303">
        <w:rPr>
          <w:rFonts w:asciiTheme="minorEastAsia" w:hAnsiTheme="minorEastAsia" w:hint="eastAsia"/>
          <w:sz w:val="28"/>
          <w:szCs w:val="28"/>
        </w:rPr>
        <w:t>了解学校对国家相关政策的落实情况，反映我国高等职业教育实践现状</w:t>
      </w:r>
      <w:r w:rsidR="00576209" w:rsidRPr="00192303">
        <w:rPr>
          <w:rFonts w:asciiTheme="minorEastAsia" w:hAnsiTheme="minorEastAsia" w:hint="eastAsia"/>
          <w:sz w:val="28"/>
          <w:szCs w:val="28"/>
        </w:rPr>
        <w:t>，通过问卷调查结果帮助高职</w:t>
      </w:r>
      <w:r w:rsidR="00E20640" w:rsidRPr="00192303">
        <w:rPr>
          <w:rFonts w:asciiTheme="minorEastAsia" w:hAnsiTheme="minorEastAsia" w:hint="eastAsia"/>
          <w:sz w:val="28"/>
          <w:szCs w:val="28"/>
        </w:rPr>
        <w:t>院</w:t>
      </w:r>
      <w:r w:rsidR="00576209" w:rsidRPr="00192303">
        <w:rPr>
          <w:rFonts w:asciiTheme="minorEastAsia" w:hAnsiTheme="minorEastAsia" w:hint="eastAsia"/>
          <w:sz w:val="28"/>
          <w:szCs w:val="28"/>
        </w:rPr>
        <w:t>校进行诊改，为学校</w:t>
      </w:r>
      <w:r w:rsidR="00B42A18" w:rsidRPr="00192303">
        <w:rPr>
          <w:rFonts w:asciiTheme="minorEastAsia" w:hAnsiTheme="minorEastAsia" w:hint="eastAsia"/>
          <w:sz w:val="28"/>
          <w:szCs w:val="28"/>
        </w:rPr>
        <w:t>改进</w:t>
      </w:r>
      <w:r w:rsidR="00576209" w:rsidRPr="00192303">
        <w:rPr>
          <w:rFonts w:asciiTheme="minorEastAsia" w:hAnsiTheme="minorEastAsia" w:hint="eastAsia"/>
          <w:sz w:val="28"/>
          <w:szCs w:val="28"/>
        </w:rPr>
        <w:t>教育教学质量提供参考</w:t>
      </w:r>
      <w:r w:rsidR="00B42A18" w:rsidRPr="00192303">
        <w:rPr>
          <w:rFonts w:asciiTheme="minorEastAsia" w:hAnsiTheme="minorEastAsia" w:hint="eastAsia"/>
          <w:sz w:val="28"/>
          <w:szCs w:val="28"/>
        </w:rPr>
        <w:t>，为相关部门提供决策参考</w:t>
      </w:r>
      <w:r w:rsidR="00576209" w:rsidRPr="00192303">
        <w:rPr>
          <w:rFonts w:asciiTheme="minorEastAsia" w:hAnsiTheme="minorEastAsia" w:hint="eastAsia"/>
          <w:sz w:val="28"/>
          <w:szCs w:val="28"/>
        </w:rPr>
        <w:t>。</w:t>
      </w:r>
    </w:p>
    <w:p w:rsidR="00D90336" w:rsidRPr="00192303" w:rsidRDefault="00D90336" w:rsidP="00EA722B">
      <w:pPr>
        <w:adjustRightInd w:val="0"/>
        <w:snapToGrid w:val="0"/>
        <w:spacing w:line="480" w:lineRule="auto"/>
        <w:ind w:firstLineChars="200" w:firstLine="562"/>
        <w:rPr>
          <w:rFonts w:asciiTheme="minorEastAsia" w:hAnsiTheme="minorEastAsia"/>
          <w:b/>
          <w:sz w:val="28"/>
          <w:szCs w:val="28"/>
        </w:rPr>
      </w:pPr>
      <w:r w:rsidRPr="00192303">
        <w:rPr>
          <w:rFonts w:asciiTheme="minorEastAsia" w:hAnsiTheme="minorEastAsia" w:hint="eastAsia"/>
          <w:b/>
          <w:sz w:val="28"/>
          <w:szCs w:val="28"/>
        </w:rPr>
        <w:t>三、问卷说明</w:t>
      </w:r>
    </w:p>
    <w:p w:rsidR="002828E8" w:rsidRPr="00192303" w:rsidRDefault="002828E8"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高等职业教育满</w:t>
      </w:r>
      <w:r w:rsidRPr="00192303">
        <w:rPr>
          <w:rFonts w:asciiTheme="minorEastAsia" w:hAnsiTheme="minorEastAsia"/>
          <w:sz w:val="28"/>
          <w:szCs w:val="28"/>
        </w:rPr>
        <w:t>意度</w:t>
      </w:r>
      <w:r w:rsidR="00615123" w:rsidRPr="00192303">
        <w:rPr>
          <w:rFonts w:asciiTheme="minorEastAsia" w:hAnsiTheme="minorEastAsia" w:hint="eastAsia"/>
          <w:sz w:val="28"/>
          <w:szCs w:val="28"/>
        </w:rPr>
        <w:t>调查</w:t>
      </w:r>
      <w:r w:rsidRPr="00192303">
        <w:rPr>
          <w:rFonts w:asciiTheme="minorEastAsia" w:hAnsiTheme="minorEastAsia" w:hint="eastAsia"/>
          <w:sz w:val="28"/>
          <w:szCs w:val="28"/>
        </w:rPr>
        <w:t>问卷，是基于顾客满意度理论模型和大学生学习与发展理论，</w:t>
      </w:r>
      <w:r w:rsidR="00A16E79">
        <w:rPr>
          <w:rFonts w:asciiTheme="minorEastAsia" w:hAnsiTheme="minorEastAsia" w:hint="eastAsia"/>
          <w:sz w:val="28"/>
          <w:szCs w:val="28"/>
        </w:rPr>
        <w:t>依据</w:t>
      </w:r>
      <w:r w:rsidRPr="00192303">
        <w:rPr>
          <w:rFonts w:asciiTheme="minorEastAsia" w:hAnsiTheme="minorEastAsia"/>
          <w:sz w:val="28"/>
          <w:szCs w:val="28"/>
        </w:rPr>
        <w:t>《</w:t>
      </w:r>
      <w:r w:rsidRPr="00192303">
        <w:rPr>
          <w:rFonts w:asciiTheme="minorEastAsia" w:hAnsiTheme="minorEastAsia" w:hint="eastAsia"/>
          <w:sz w:val="28"/>
          <w:szCs w:val="28"/>
        </w:rPr>
        <w:t>国家中长期</w:t>
      </w:r>
      <w:r w:rsidRPr="00192303">
        <w:rPr>
          <w:rFonts w:asciiTheme="minorEastAsia" w:hAnsiTheme="minorEastAsia"/>
          <w:sz w:val="28"/>
          <w:szCs w:val="28"/>
        </w:rPr>
        <w:t>教育改革和</w:t>
      </w:r>
      <w:r w:rsidR="008A62D4">
        <w:rPr>
          <w:rFonts w:asciiTheme="minorEastAsia" w:hAnsiTheme="minorEastAsia" w:hint="eastAsia"/>
          <w:sz w:val="28"/>
          <w:szCs w:val="28"/>
        </w:rPr>
        <w:t>发展</w:t>
      </w:r>
      <w:r w:rsidRPr="00192303">
        <w:rPr>
          <w:rFonts w:asciiTheme="minorEastAsia" w:hAnsiTheme="minorEastAsia"/>
          <w:sz w:val="28"/>
          <w:szCs w:val="28"/>
        </w:rPr>
        <w:t>规划纲要</w:t>
      </w:r>
      <w:r w:rsidRPr="00192303">
        <w:rPr>
          <w:rFonts w:asciiTheme="minorEastAsia" w:hAnsiTheme="minorEastAsia"/>
          <w:sz w:val="28"/>
          <w:szCs w:val="28"/>
        </w:rPr>
        <w:lastRenderedPageBreak/>
        <w:t>（</w:t>
      </w:r>
      <w:r w:rsidRPr="00192303">
        <w:rPr>
          <w:rFonts w:asciiTheme="minorEastAsia" w:hAnsiTheme="minorEastAsia" w:hint="eastAsia"/>
          <w:sz w:val="28"/>
          <w:szCs w:val="28"/>
        </w:rPr>
        <w:t>2010-2020</w:t>
      </w:r>
      <w:r w:rsidR="008A62D4">
        <w:rPr>
          <w:rFonts w:asciiTheme="minorEastAsia" w:hAnsiTheme="minorEastAsia" w:hint="eastAsia"/>
          <w:sz w:val="28"/>
          <w:szCs w:val="28"/>
        </w:rPr>
        <w:t>年</w:t>
      </w:r>
      <w:r w:rsidRPr="00192303">
        <w:rPr>
          <w:rFonts w:asciiTheme="minorEastAsia" w:hAnsiTheme="minorEastAsia"/>
          <w:sz w:val="28"/>
          <w:szCs w:val="28"/>
        </w:rPr>
        <w:t>）》</w:t>
      </w:r>
      <w:r w:rsidR="00942A42" w:rsidRPr="00192303">
        <w:rPr>
          <w:rFonts w:asciiTheme="minorEastAsia" w:hAnsiTheme="minorEastAsia" w:hint="eastAsia"/>
          <w:sz w:val="28"/>
          <w:szCs w:val="28"/>
        </w:rPr>
        <w:t>、</w:t>
      </w:r>
      <w:r w:rsidRPr="00192303">
        <w:rPr>
          <w:rFonts w:asciiTheme="minorEastAsia" w:hAnsiTheme="minorEastAsia"/>
          <w:sz w:val="28"/>
          <w:szCs w:val="28"/>
        </w:rPr>
        <w:t>《关于全面提高高等教育质量的若干意见》</w:t>
      </w:r>
      <w:r w:rsidRPr="00192303">
        <w:rPr>
          <w:rFonts w:asciiTheme="minorEastAsia" w:hAnsiTheme="minorEastAsia" w:hint="eastAsia"/>
          <w:sz w:val="28"/>
          <w:szCs w:val="28"/>
        </w:rPr>
        <w:t>（教高[2012]4号）</w:t>
      </w:r>
      <w:r w:rsidR="00942A42" w:rsidRPr="00192303">
        <w:rPr>
          <w:rFonts w:asciiTheme="minorEastAsia" w:hAnsiTheme="minorEastAsia" w:hint="eastAsia"/>
          <w:sz w:val="28"/>
          <w:szCs w:val="28"/>
        </w:rPr>
        <w:t>、</w:t>
      </w:r>
      <w:r w:rsidR="004C202B" w:rsidRPr="00192303">
        <w:rPr>
          <w:rFonts w:asciiTheme="minorEastAsia" w:hAnsiTheme="minorEastAsia" w:hint="eastAsia"/>
          <w:sz w:val="28"/>
          <w:szCs w:val="28"/>
        </w:rPr>
        <w:t>《高等职业教育创新发展行动计划（2015-</w:t>
      </w:r>
      <w:r w:rsidR="004C202B" w:rsidRPr="00192303">
        <w:rPr>
          <w:rFonts w:asciiTheme="minorEastAsia" w:hAnsiTheme="minorEastAsia"/>
          <w:sz w:val="28"/>
          <w:szCs w:val="28"/>
        </w:rPr>
        <w:t>2018</w:t>
      </w:r>
      <w:r w:rsidR="004C202B" w:rsidRPr="00192303">
        <w:rPr>
          <w:rFonts w:asciiTheme="minorEastAsia" w:hAnsiTheme="minorEastAsia" w:hint="eastAsia"/>
          <w:sz w:val="28"/>
          <w:szCs w:val="28"/>
        </w:rPr>
        <w:t>年）》</w:t>
      </w:r>
      <w:r w:rsidR="00DB0960" w:rsidRPr="00192303">
        <w:rPr>
          <w:rFonts w:asciiTheme="minorEastAsia" w:hAnsiTheme="minorEastAsia" w:hint="eastAsia"/>
          <w:sz w:val="28"/>
          <w:szCs w:val="28"/>
        </w:rPr>
        <w:t>、《</w:t>
      </w:r>
      <w:r w:rsidR="00081B23" w:rsidRPr="00192303">
        <w:rPr>
          <w:rFonts w:asciiTheme="minorEastAsia" w:hAnsiTheme="minorEastAsia" w:hint="eastAsia"/>
          <w:sz w:val="28"/>
          <w:szCs w:val="28"/>
        </w:rPr>
        <w:t>国家示范性高等职业院校建设计划</w:t>
      </w:r>
      <w:r w:rsidR="00DB0960" w:rsidRPr="00192303">
        <w:rPr>
          <w:rFonts w:asciiTheme="minorEastAsia" w:hAnsiTheme="minorEastAsia" w:hint="eastAsia"/>
          <w:sz w:val="28"/>
          <w:szCs w:val="28"/>
        </w:rPr>
        <w:t>》</w:t>
      </w:r>
      <w:r w:rsidRPr="00192303">
        <w:rPr>
          <w:rFonts w:asciiTheme="minorEastAsia" w:hAnsiTheme="minorEastAsia"/>
          <w:sz w:val="28"/>
          <w:szCs w:val="28"/>
        </w:rPr>
        <w:t>等相关</w:t>
      </w:r>
      <w:r w:rsidR="00A16E79">
        <w:rPr>
          <w:rFonts w:asciiTheme="minorEastAsia" w:hAnsiTheme="minorEastAsia" w:hint="eastAsia"/>
          <w:sz w:val="28"/>
          <w:szCs w:val="28"/>
        </w:rPr>
        <w:t>政策</w:t>
      </w:r>
      <w:r w:rsidRPr="00192303">
        <w:rPr>
          <w:rFonts w:asciiTheme="minorEastAsia" w:hAnsiTheme="minorEastAsia"/>
          <w:sz w:val="28"/>
          <w:szCs w:val="28"/>
        </w:rPr>
        <w:t>文件</w:t>
      </w:r>
      <w:r w:rsidRPr="00192303">
        <w:rPr>
          <w:rFonts w:asciiTheme="minorEastAsia" w:hAnsiTheme="minorEastAsia" w:hint="eastAsia"/>
          <w:sz w:val="28"/>
          <w:szCs w:val="28"/>
        </w:rPr>
        <w:t>，在</w:t>
      </w:r>
      <w:r w:rsidR="00615123" w:rsidRPr="00192303">
        <w:rPr>
          <w:rFonts w:asciiTheme="minorEastAsia" w:hAnsiTheme="minorEastAsia" w:hint="eastAsia"/>
          <w:sz w:val="28"/>
          <w:szCs w:val="28"/>
        </w:rPr>
        <w:t>经历实地调研</w:t>
      </w:r>
      <w:r w:rsidRPr="00192303">
        <w:rPr>
          <w:rFonts w:asciiTheme="minorEastAsia" w:hAnsiTheme="minorEastAsia" w:hint="eastAsia"/>
          <w:sz w:val="28"/>
          <w:szCs w:val="28"/>
        </w:rPr>
        <w:t>广泛听取广大师生、专家</w:t>
      </w:r>
      <w:r w:rsidR="00A16E79">
        <w:rPr>
          <w:rFonts w:asciiTheme="minorEastAsia" w:hAnsiTheme="minorEastAsia" w:hint="eastAsia"/>
          <w:sz w:val="28"/>
          <w:szCs w:val="28"/>
        </w:rPr>
        <w:t>学者</w:t>
      </w:r>
      <w:r w:rsidRPr="00192303">
        <w:rPr>
          <w:rFonts w:asciiTheme="minorEastAsia" w:hAnsiTheme="minorEastAsia" w:hint="eastAsia"/>
          <w:sz w:val="28"/>
          <w:szCs w:val="28"/>
        </w:rPr>
        <w:t>、高校管理者等群体的意见</w:t>
      </w:r>
      <w:r w:rsidR="00615123" w:rsidRPr="00192303">
        <w:rPr>
          <w:rFonts w:asciiTheme="minorEastAsia" w:hAnsiTheme="minorEastAsia" w:hint="eastAsia"/>
          <w:sz w:val="28"/>
          <w:szCs w:val="28"/>
        </w:rPr>
        <w:t>和试测</w:t>
      </w:r>
      <w:r w:rsidRPr="00192303">
        <w:rPr>
          <w:rFonts w:asciiTheme="minorEastAsia" w:hAnsiTheme="minorEastAsia" w:hint="eastAsia"/>
          <w:sz w:val="28"/>
          <w:szCs w:val="28"/>
        </w:rPr>
        <w:t>之后，研制而成。问卷分为A、B两大部分，其中，A部分为高等职业教育满意度调查，B部分为学生背景信息调查。A部分是问卷的主体，</w:t>
      </w:r>
      <w:r w:rsidR="005F7CCD">
        <w:rPr>
          <w:rFonts w:asciiTheme="minorEastAsia" w:hAnsiTheme="minorEastAsia" w:hint="eastAsia"/>
          <w:sz w:val="28"/>
          <w:szCs w:val="28"/>
        </w:rPr>
        <w:t>共有5</w:t>
      </w:r>
      <w:r w:rsidR="00CB77A0">
        <w:rPr>
          <w:rFonts w:asciiTheme="minorEastAsia" w:hAnsiTheme="minorEastAsia"/>
          <w:sz w:val="28"/>
          <w:szCs w:val="28"/>
        </w:rPr>
        <w:t>9</w:t>
      </w:r>
      <w:r w:rsidR="005F7CCD">
        <w:rPr>
          <w:rFonts w:asciiTheme="minorEastAsia" w:hAnsiTheme="minorEastAsia" w:hint="eastAsia"/>
          <w:sz w:val="28"/>
          <w:szCs w:val="28"/>
        </w:rPr>
        <w:t>道选择题和2道开放式问答题，</w:t>
      </w:r>
      <w:r w:rsidRPr="00192303">
        <w:rPr>
          <w:rFonts w:asciiTheme="minorEastAsia" w:hAnsiTheme="minorEastAsia" w:hint="eastAsia"/>
          <w:sz w:val="28"/>
          <w:szCs w:val="28"/>
        </w:rPr>
        <w:t>题项内容分为五个维度，即教育期望、教育质量满意度、教育环境满意度、教育公平满意度和教育总体满意度。</w:t>
      </w:r>
      <w:r w:rsidR="006C1945" w:rsidRPr="00192303">
        <w:rPr>
          <w:rFonts w:asciiTheme="minorEastAsia" w:hAnsiTheme="minorEastAsia" w:hint="eastAsia"/>
          <w:sz w:val="28"/>
          <w:szCs w:val="28"/>
        </w:rPr>
        <w:t>其中选择</w:t>
      </w:r>
      <w:r w:rsidRPr="00192303">
        <w:rPr>
          <w:rFonts w:asciiTheme="minorEastAsia" w:hAnsiTheme="minorEastAsia"/>
          <w:sz w:val="28"/>
          <w:szCs w:val="28"/>
        </w:rPr>
        <w:t>题采用李克特</w:t>
      </w:r>
      <w:r w:rsidRPr="00192303">
        <w:rPr>
          <w:rFonts w:asciiTheme="minorEastAsia" w:hAnsiTheme="minorEastAsia" w:hint="eastAsia"/>
          <w:sz w:val="28"/>
          <w:szCs w:val="28"/>
        </w:rPr>
        <w:t>式七点</w:t>
      </w:r>
      <w:r w:rsidRPr="00192303">
        <w:rPr>
          <w:rFonts w:asciiTheme="minorEastAsia" w:hAnsiTheme="minorEastAsia"/>
          <w:sz w:val="28"/>
          <w:szCs w:val="28"/>
        </w:rPr>
        <w:t>量表</w:t>
      </w:r>
      <w:r w:rsidRPr="00192303">
        <w:rPr>
          <w:rFonts w:asciiTheme="minorEastAsia" w:hAnsiTheme="minorEastAsia" w:hint="eastAsia"/>
          <w:sz w:val="28"/>
          <w:szCs w:val="28"/>
        </w:rPr>
        <w:t>。</w:t>
      </w:r>
    </w:p>
    <w:p w:rsidR="00D90336" w:rsidRPr="00192303" w:rsidRDefault="00D90336" w:rsidP="00EA722B">
      <w:pPr>
        <w:adjustRightInd w:val="0"/>
        <w:snapToGrid w:val="0"/>
        <w:spacing w:line="480" w:lineRule="auto"/>
        <w:ind w:firstLineChars="200" w:firstLine="562"/>
        <w:rPr>
          <w:rFonts w:asciiTheme="minorEastAsia" w:hAnsiTheme="minorEastAsia"/>
          <w:b/>
          <w:sz w:val="28"/>
          <w:szCs w:val="28"/>
        </w:rPr>
      </w:pPr>
      <w:r w:rsidRPr="00192303">
        <w:rPr>
          <w:rFonts w:asciiTheme="minorEastAsia" w:hAnsiTheme="minorEastAsia" w:hint="eastAsia"/>
          <w:b/>
          <w:sz w:val="28"/>
          <w:szCs w:val="28"/>
        </w:rPr>
        <w:t>四、</w:t>
      </w:r>
      <w:r w:rsidR="0051461A">
        <w:rPr>
          <w:rFonts w:asciiTheme="minorEastAsia" w:hAnsiTheme="minorEastAsia" w:hint="eastAsia"/>
          <w:b/>
          <w:sz w:val="28"/>
          <w:szCs w:val="28"/>
        </w:rPr>
        <w:t>工作安排</w:t>
      </w:r>
    </w:p>
    <w:p w:rsidR="00A03F75" w:rsidRPr="00192303" w:rsidRDefault="00A03F75"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全国高等职业教育满意度调查</w:t>
      </w:r>
      <w:r w:rsidRPr="00192303">
        <w:rPr>
          <w:rFonts w:asciiTheme="minorEastAsia" w:hAnsiTheme="minorEastAsia"/>
          <w:sz w:val="28"/>
          <w:szCs w:val="28"/>
        </w:rPr>
        <w:t>采用</w:t>
      </w:r>
      <w:r w:rsidRPr="00192303">
        <w:rPr>
          <w:rFonts w:asciiTheme="minorEastAsia" w:hAnsiTheme="minorEastAsia" w:hint="eastAsia"/>
          <w:sz w:val="28"/>
          <w:szCs w:val="28"/>
        </w:rPr>
        <w:t>随机</w:t>
      </w:r>
      <w:r w:rsidRPr="00192303">
        <w:rPr>
          <w:rFonts w:asciiTheme="minorEastAsia" w:hAnsiTheme="minorEastAsia"/>
          <w:sz w:val="28"/>
          <w:szCs w:val="28"/>
        </w:rPr>
        <w:t>抽样</w:t>
      </w:r>
      <w:r w:rsidRPr="00192303">
        <w:rPr>
          <w:rFonts w:asciiTheme="minorEastAsia" w:hAnsiTheme="minorEastAsia" w:hint="eastAsia"/>
          <w:sz w:val="28"/>
          <w:szCs w:val="28"/>
        </w:rPr>
        <w:t>方式抽取</w:t>
      </w:r>
      <w:r w:rsidRPr="00192303">
        <w:rPr>
          <w:rFonts w:asciiTheme="minorEastAsia" w:hAnsiTheme="minorEastAsia"/>
          <w:sz w:val="28"/>
          <w:szCs w:val="28"/>
        </w:rPr>
        <w:t>样本</w:t>
      </w:r>
      <w:r w:rsidR="0051461A">
        <w:rPr>
          <w:rFonts w:asciiTheme="minorEastAsia" w:hAnsiTheme="minorEastAsia" w:hint="eastAsia"/>
          <w:sz w:val="28"/>
          <w:szCs w:val="28"/>
        </w:rPr>
        <w:t>，</w:t>
      </w:r>
      <w:r w:rsidR="00E8335E">
        <w:rPr>
          <w:rFonts w:asciiTheme="minorEastAsia" w:hAnsiTheme="minorEastAsia" w:hint="eastAsia"/>
          <w:sz w:val="28"/>
          <w:szCs w:val="28"/>
        </w:rPr>
        <w:t>每所</w:t>
      </w:r>
      <w:r w:rsidR="005A2D84">
        <w:rPr>
          <w:rFonts w:asciiTheme="minorEastAsia" w:hAnsiTheme="minorEastAsia" w:hint="eastAsia"/>
          <w:sz w:val="28"/>
          <w:szCs w:val="28"/>
        </w:rPr>
        <w:t>高职院校</w:t>
      </w:r>
      <w:r w:rsidR="005A30A2">
        <w:rPr>
          <w:rFonts w:asciiTheme="minorEastAsia" w:hAnsiTheme="minorEastAsia" w:hint="eastAsia"/>
          <w:sz w:val="28"/>
          <w:szCs w:val="28"/>
        </w:rPr>
        <w:t>抽3</w:t>
      </w:r>
      <w:r w:rsidR="005A30A2">
        <w:rPr>
          <w:rFonts w:asciiTheme="minorEastAsia" w:hAnsiTheme="minorEastAsia"/>
          <w:sz w:val="28"/>
          <w:szCs w:val="28"/>
        </w:rPr>
        <w:t>00</w:t>
      </w:r>
      <w:r w:rsidR="005A30A2">
        <w:rPr>
          <w:rFonts w:asciiTheme="minorEastAsia" w:hAnsiTheme="minorEastAsia" w:hint="eastAsia"/>
          <w:sz w:val="28"/>
          <w:szCs w:val="28"/>
        </w:rPr>
        <w:t>名</w:t>
      </w:r>
      <w:r w:rsidR="001A456B">
        <w:rPr>
          <w:rFonts w:asciiTheme="minorEastAsia" w:hAnsiTheme="minorEastAsia" w:hint="eastAsia"/>
          <w:sz w:val="28"/>
          <w:szCs w:val="28"/>
        </w:rPr>
        <w:t>学生作为调查对象</w:t>
      </w:r>
      <w:r w:rsidR="004A052F" w:rsidRPr="00192303">
        <w:rPr>
          <w:rFonts w:asciiTheme="minorEastAsia" w:hAnsiTheme="minorEastAsia" w:hint="eastAsia"/>
          <w:sz w:val="28"/>
          <w:szCs w:val="28"/>
        </w:rPr>
        <w:t>。</w:t>
      </w:r>
      <w:r w:rsidR="00790110" w:rsidRPr="00E04202">
        <w:rPr>
          <w:rFonts w:asciiTheme="minorEastAsia" w:hAnsiTheme="minorEastAsia" w:hint="eastAsia"/>
          <w:b/>
          <w:sz w:val="28"/>
          <w:szCs w:val="28"/>
        </w:rPr>
        <w:t>请各校按照以下时间节点</w:t>
      </w:r>
      <w:r w:rsidR="00E43292" w:rsidRPr="00E04202">
        <w:rPr>
          <w:rFonts w:asciiTheme="minorEastAsia" w:hAnsiTheme="minorEastAsia" w:hint="eastAsia"/>
          <w:b/>
          <w:sz w:val="28"/>
          <w:szCs w:val="28"/>
        </w:rPr>
        <w:t>报名、确定联系人</w:t>
      </w:r>
      <w:r w:rsidR="001221B9" w:rsidRPr="00E04202">
        <w:rPr>
          <w:rFonts w:asciiTheme="minorEastAsia" w:hAnsiTheme="minorEastAsia" w:hint="eastAsia"/>
          <w:b/>
          <w:sz w:val="28"/>
          <w:szCs w:val="28"/>
        </w:rPr>
        <w:t>，并</w:t>
      </w:r>
      <w:r w:rsidR="00BA7EC9">
        <w:rPr>
          <w:rFonts w:asciiTheme="minorEastAsia" w:hAnsiTheme="minorEastAsia" w:hint="eastAsia"/>
          <w:b/>
          <w:sz w:val="28"/>
          <w:szCs w:val="28"/>
        </w:rPr>
        <w:t>开展相关工作。</w:t>
      </w:r>
    </w:p>
    <w:p w:rsidR="004254EF" w:rsidRPr="00BA7EC9" w:rsidRDefault="001378D8" w:rsidP="00EA722B">
      <w:pPr>
        <w:adjustRightInd w:val="0"/>
        <w:snapToGrid w:val="0"/>
        <w:spacing w:line="480" w:lineRule="auto"/>
        <w:ind w:firstLineChars="200" w:firstLine="560"/>
        <w:rPr>
          <w:rFonts w:asciiTheme="minorEastAsia" w:hAnsiTheme="minorEastAsia"/>
          <w:sz w:val="28"/>
          <w:szCs w:val="28"/>
        </w:rPr>
      </w:pPr>
      <w:r w:rsidRPr="00BA7EC9">
        <w:rPr>
          <w:rFonts w:asciiTheme="minorEastAsia" w:hAnsiTheme="minorEastAsia"/>
          <w:sz w:val="28"/>
          <w:szCs w:val="28"/>
        </w:rPr>
        <w:t>4</w:t>
      </w:r>
      <w:r w:rsidRPr="00BA7EC9">
        <w:rPr>
          <w:rFonts w:asciiTheme="minorEastAsia" w:hAnsiTheme="minorEastAsia" w:hint="eastAsia"/>
          <w:sz w:val="28"/>
          <w:szCs w:val="28"/>
        </w:rPr>
        <w:t>月</w:t>
      </w:r>
      <w:r w:rsidR="00790110" w:rsidRPr="00BA7EC9">
        <w:rPr>
          <w:rFonts w:asciiTheme="minorEastAsia" w:hAnsiTheme="minorEastAsia" w:hint="eastAsia"/>
          <w:sz w:val="28"/>
          <w:szCs w:val="28"/>
        </w:rPr>
        <w:t>1</w:t>
      </w:r>
      <w:r w:rsidR="004254EF" w:rsidRPr="00BA7EC9">
        <w:rPr>
          <w:rFonts w:asciiTheme="minorEastAsia" w:hAnsiTheme="minorEastAsia"/>
          <w:sz w:val="28"/>
          <w:szCs w:val="28"/>
        </w:rPr>
        <w:t>5</w:t>
      </w:r>
      <w:r w:rsidR="00790110" w:rsidRPr="00BA7EC9">
        <w:rPr>
          <w:rFonts w:asciiTheme="minorEastAsia" w:hAnsiTheme="minorEastAsia" w:hint="eastAsia"/>
          <w:sz w:val="28"/>
          <w:szCs w:val="28"/>
        </w:rPr>
        <w:t>号之前</w:t>
      </w:r>
      <w:r w:rsidRPr="00BA7EC9">
        <w:rPr>
          <w:rFonts w:asciiTheme="minorEastAsia" w:hAnsiTheme="minorEastAsia" w:hint="eastAsia"/>
          <w:sz w:val="28"/>
          <w:szCs w:val="28"/>
        </w:rPr>
        <w:t>，</w:t>
      </w:r>
      <w:r w:rsidR="00790110" w:rsidRPr="00BA7EC9">
        <w:rPr>
          <w:rFonts w:asciiTheme="minorEastAsia" w:hAnsiTheme="minorEastAsia" w:hint="eastAsia"/>
          <w:sz w:val="28"/>
          <w:szCs w:val="28"/>
        </w:rPr>
        <w:t>各校报名并</w:t>
      </w:r>
      <w:r w:rsidRPr="00BA7EC9">
        <w:rPr>
          <w:rFonts w:asciiTheme="minorEastAsia" w:hAnsiTheme="minorEastAsia" w:hint="eastAsia"/>
          <w:sz w:val="28"/>
          <w:szCs w:val="28"/>
        </w:rPr>
        <w:t>确定</w:t>
      </w:r>
      <w:r w:rsidR="00790110" w:rsidRPr="00BA7EC9">
        <w:rPr>
          <w:rFonts w:asciiTheme="minorEastAsia" w:hAnsiTheme="minorEastAsia" w:hint="eastAsia"/>
          <w:sz w:val="28"/>
          <w:szCs w:val="28"/>
        </w:rPr>
        <w:t>联系人</w:t>
      </w:r>
      <w:r w:rsidRPr="00BA7EC9">
        <w:rPr>
          <w:rFonts w:asciiTheme="minorEastAsia" w:hAnsiTheme="minorEastAsia" w:hint="eastAsia"/>
          <w:sz w:val="28"/>
          <w:szCs w:val="28"/>
        </w:rPr>
        <w:t>名单</w:t>
      </w:r>
      <w:r w:rsidR="00790110" w:rsidRPr="00BA7EC9">
        <w:rPr>
          <w:rFonts w:asciiTheme="minorEastAsia" w:hAnsiTheme="minorEastAsia" w:hint="eastAsia"/>
          <w:sz w:val="28"/>
          <w:szCs w:val="28"/>
        </w:rPr>
        <w:t>；</w:t>
      </w:r>
    </w:p>
    <w:p w:rsidR="00120571" w:rsidRPr="00192303" w:rsidRDefault="00512EC5"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sz w:val="28"/>
          <w:szCs w:val="28"/>
        </w:rPr>
        <w:t>5</w:t>
      </w:r>
      <w:r w:rsidR="00986929" w:rsidRPr="00192303">
        <w:rPr>
          <w:rFonts w:asciiTheme="minorEastAsia" w:hAnsiTheme="minorEastAsia" w:hint="eastAsia"/>
          <w:sz w:val="28"/>
          <w:szCs w:val="28"/>
        </w:rPr>
        <w:t>月</w:t>
      </w:r>
      <w:r w:rsidR="001378D8">
        <w:rPr>
          <w:rFonts w:asciiTheme="minorEastAsia" w:hAnsiTheme="minorEastAsia" w:hint="eastAsia"/>
          <w:sz w:val="28"/>
          <w:szCs w:val="28"/>
        </w:rPr>
        <w:t>初</w:t>
      </w:r>
      <w:r w:rsidR="00986929" w:rsidRPr="00192303">
        <w:rPr>
          <w:rFonts w:asciiTheme="minorEastAsia" w:hAnsiTheme="minorEastAsia"/>
          <w:sz w:val="28"/>
          <w:szCs w:val="28"/>
        </w:rPr>
        <w:t>，召开</w:t>
      </w:r>
      <w:r w:rsidR="00986929" w:rsidRPr="00192303">
        <w:rPr>
          <w:rFonts w:asciiTheme="minorEastAsia" w:hAnsiTheme="minorEastAsia" w:hint="eastAsia"/>
          <w:sz w:val="28"/>
          <w:szCs w:val="28"/>
        </w:rPr>
        <w:t>全国</w:t>
      </w:r>
      <w:r w:rsidR="00986929" w:rsidRPr="00192303">
        <w:rPr>
          <w:rFonts w:asciiTheme="minorEastAsia" w:hAnsiTheme="minorEastAsia"/>
          <w:sz w:val="28"/>
          <w:szCs w:val="28"/>
        </w:rPr>
        <w:t>调研员培训会议</w:t>
      </w:r>
      <w:r w:rsidR="00986929" w:rsidRPr="00192303">
        <w:rPr>
          <w:rFonts w:asciiTheme="minorEastAsia" w:hAnsiTheme="minorEastAsia" w:hint="eastAsia"/>
          <w:sz w:val="28"/>
          <w:szCs w:val="28"/>
        </w:rPr>
        <w:t>；</w:t>
      </w:r>
    </w:p>
    <w:p w:rsidR="00120571" w:rsidRPr="00192303" w:rsidRDefault="00986929"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5月-</w:t>
      </w:r>
      <w:r w:rsidRPr="00192303">
        <w:rPr>
          <w:rFonts w:asciiTheme="minorEastAsia" w:hAnsiTheme="minorEastAsia"/>
          <w:sz w:val="28"/>
          <w:szCs w:val="28"/>
        </w:rPr>
        <w:t>6</w:t>
      </w:r>
      <w:r w:rsidRPr="00192303">
        <w:rPr>
          <w:rFonts w:asciiTheme="minorEastAsia" w:hAnsiTheme="minorEastAsia" w:hint="eastAsia"/>
          <w:sz w:val="28"/>
          <w:szCs w:val="28"/>
        </w:rPr>
        <w:t>月</w:t>
      </w:r>
      <w:r w:rsidRPr="00192303">
        <w:rPr>
          <w:rFonts w:asciiTheme="minorEastAsia" w:hAnsiTheme="minorEastAsia"/>
          <w:sz w:val="28"/>
          <w:szCs w:val="28"/>
        </w:rPr>
        <w:t>，组织</w:t>
      </w:r>
      <w:r w:rsidRPr="00192303">
        <w:rPr>
          <w:rFonts w:asciiTheme="minorEastAsia" w:hAnsiTheme="minorEastAsia" w:hint="eastAsia"/>
          <w:sz w:val="28"/>
          <w:szCs w:val="28"/>
        </w:rPr>
        <w:t>学生</w:t>
      </w:r>
      <w:r w:rsidR="00512EC5" w:rsidRPr="00192303">
        <w:rPr>
          <w:rFonts w:asciiTheme="minorEastAsia" w:hAnsiTheme="minorEastAsia" w:hint="eastAsia"/>
          <w:sz w:val="28"/>
          <w:szCs w:val="28"/>
        </w:rPr>
        <w:t>网络</w:t>
      </w:r>
      <w:r w:rsidRPr="00192303">
        <w:rPr>
          <w:rFonts w:asciiTheme="minorEastAsia" w:hAnsiTheme="minorEastAsia"/>
          <w:sz w:val="28"/>
          <w:szCs w:val="28"/>
        </w:rPr>
        <w:t>填答问卷；</w:t>
      </w:r>
    </w:p>
    <w:p w:rsidR="00120571" w:rsidRPr="00192303" w:rsidRDefault="00986929"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sz w:val="28"/>
          <w:szCs w:val="28"/>
        </w:rPr>
        <w:t>7</w:t>
      </w:r>
      <w:r w:rsidRPr="00192303">
        <w:rPr>
          <w:rFonts w:asciiTheme="minorEastAsia" w:hAnsiTheme="minorEastAsia" w:hint="eastAsia"/>
          <w:sz w:val="28"/>
          <w:szCs w:val="28"/>
        </w:rPr>
        <w:t>月-</w:t>
      </w:r>
      <w:r w:rsidR="001378D8">
        <w:rPr>
          <w:rFonts w:asciiTheme="minorEastAsia" w:hAnsiTheme="minorEastAsia"/>
          <w:sz w:val="28"/>
          <w:szCs w:val="28"/>
        </w:rPr>
        <w:t>9</w:t>
      </w:r>
      <w:r w:rsidRPr="00192303">
        <w:rPr>
          <w:rFonts w:asciiTheme="minorEastAsia" w:hAnsiTheme="minorEastAsia" w:hint="eastAsia"/>
          <w:sz w:val="28"/>
          <w:szCs w:val="28"/>
        </w:rPr>
        <w:t>月</w:t>
      </w:r>
      <w:r w:rsidRPr="00192303">
        <w:rPr>
          <w:rFonts w:asciiTheme="minorEastAsia" w:hAnsiTheme="minorEastAsia"/>
          <w:sz w:val="28"/>
          <w:szCs w:val="28"/>
        </w:rPr>
        <w:t>，</w:t>
      </w:r>
      <w:r w:rsidR="00DD6BAF">
        <w:rPr>
          <w:rFonts w:asciiTheme="minorEastAsia" w:hAnsiTheme="minorEastAsia" w:hint="eastAsia"/>
          <w:sz w:val="28"/>
          <w:szCs w:val="28"/>
        </w:rPr>
        <w:t>项目组</w:t>
      </w:r>
      <w:r w:rsidRPr="00192303">
        <w:rPr>
          <w:rFonts w:asciiTheme="minorEastAsia" w:hAnsiTheme="minorEastAsia" w:hint="eastAsia"/>
          <w:sz w:val="28"/>
          <w:szCs w:val="28"/>
        </w:rPr>
        <w:t>进行</w:t>
      </w:r>
      <w:r w:rsidRPr="00192303">
        <w:rPr>
          <w:rFonts w:asciiTheme="minorEastAsia" w:hAnsiTheme="minorEastAsia"/>
          <w:sz w:val="28"/>
          <w:szCs w:val="28"/>
        </w:rPr>
        <w:t>数据</w:t>
      </w:r>
      <w:r w:rsidRPr="00192303">
        <w:rPr>
          <w:rFonts w:asciiTheme="minorEastAsia" w:hAnsiTheme="minorEastAsia" w:hint="eastAsia"/>
          <w:sz w:val="28"/>
          <w:szCs w:val="28"/>
        </w:rPr>
        <w:t>处理和撰写</w:t>
      </w:r>
      <w:r w:rsidRPr="00192303">
        <w:rPr>
          <w:rFonts w:asciiTheme="minorEastAsia" w:hAnsiTheme="minorEastAsia"/>
          <w:sz w:val="28"/>
          <w:szCs w:val="28"/>
        </w:rPr>
        <w:t>调研报告；</w:t>
      </w:r>
    </w:p>
    <w:p w:rsidR="00120571" w:rsidRPr="00192303" w:rsidRDefault="00120571" w:rsidP="00EA722B">
      <w:pPr>
        <w:adjustRightInd w:val="0"/>
        <w:snapToGrid w:val="0"/>
        <w:spacing w:line="480" w:lineRule="auto"/>
        <w:ind w:firstLineChars="200" w:firstLine="560"/>
        <w:rPr>
          <w:rFonts w:asciiTheme="minorEastAsia" w:hAnsiTheme="minorEastAsia"/>
          <w:sz w:val="28"/>
          <w:szCs w:val="28"/>
        </w:rPr>
      </w:pPr>
      <w:r w:rsidRPr="00192303">
        <w:rPr>
          <w:rFonts w:asciiTheme="minorEastAsia" w:hAnsiTheme="minorEastAsia" w:hint="eastAsia"/>
          <w:sz w:val="28"/>
          <w:szCs w:val="28"/>
        </w:rPr>
        <w:t>10月</w:t>
      </w:r>
      <w:r w:rsidRPr="00192303">
        <w:rPr>
          <w:rFonts w:asciiTheme="minorEastAsia" w:hAnsiTheme="minorEastAsia"/>
          <w:sz w:val="28"/>
          <w:szCs w:val="28"/>
        </w:rPr>
        <w:t>，</w:t>
      </w:r>
      <w:r w:rsidR="001A456B">
        <w:rPr>
          <w:rFonts w:asciiTheme="minorEastAsia" w:hAnsiTheme="minorEastAsia" w:hint="eastAsia"/>
          <w:sz w:val="28"/>
          <w:szCs w:val="28"/>
        </w:rPr>
        <w:t>在</w:t>
      </w:r>
      <w:r w:rsidR="00BA7EC9">
        <w:rPr>
          <w:rFonts w:asciiTheme="minorEastAsia" w:hAnsiTheme="minorEastAsia" w:hint="eastAsia"/>
          <w:sz w:val="28"/>
          <w:szCs w:val="28"/>
        </w:rPr>
        <w:t>全国高职高专校长联席会议2</w:t>
      </w:r>
      <w:r w:rsidR="00BA7EC9">
        <w:rPr>
          <w:rFonts w:asciiTheme="minorEastAsia" w:hAnsiTheme="minorEastAsia"/>
          <w:sz w:val="28"/>
          <w:szCs w:val="28"/>
        </w:rPr>
        <w:t>018</w:t>
      </w:r>
      <w:r w:rsidR="00BA7EC9">
        <w:rPr>
          <w:rFonts w:asciiTheme="minorEastAsia" w:hAnsiTheme="minorEastAsia" w:hint="eastAsia"/>
          <w:sz w:val="28"/>
          <w:szCs w:val="28"/>
        </w:rPr>
        <w:t>年年</w:t>
      </w:r>
      <w:r w:rsidR="001A456B">
        <w:rPr>
          <w:rFonts w:asciiTheme="minorEastAsia" w:hAnsiTheme="minorEastAsia" w:hint="eastAsia"/>
          <w:sz w:val="28"/>
          <w:szCs w:val="28"/>
        </w:rPr>
        <w:t>会上正式</w:t>
      </w:r>
      <w:r w:rsidRPr="00192303">
        <w:rPr>
          <w:rFonts w:asciiTheme="minorEastAsia" w:hAnsiTheme="minorEastAsia"/>
          <w:sz w:val="28"/>
          <w:szCs w:val="28"/>
        </w:rPr>
        <w:t>发布</w:t>
      </w:r>
      <w:r w:rsidR="001A456B">
        <w:rPr>
          <w:rFonts w:asciiTheme="minorEastAsia" w:hAnsiTheme="minorEastAsia" w:hint="eastAsia"/>
          <w:sz w:val="28"/>
          <w:szCs w:val="28"/>
        </w:rPr>
        <w:t>高等职业教育满意度</w:t>
      </w:r>
      <w:r w:rsidRPr="00192303">
        <w:rPr>
          <w:rFonts w:asciiTheme="minorEastAsia" w:hAnsiTheme="minorEastAsia"/>
          <w:sz w:val="28"/>
          <w:szCs w:val="28"/>
        </w:rPr>
        <w:t>调查</w:t>
      </w:r>
      <w:r w:rsidRPr="00192303">
        <w:rPr>
          <w:rFonts w:asciiTheme="minorEastAsia" w:hAnsiTheme="minorEastAsia" w:hint="eastAsia"/>
          <w:sz w:val="28"/>
          <w:szCs w:val="28"/>
        </w:rPr>
        <w:t>报告。</w:t>
      </w:r>
    </w:p>
    <w:sectPr w:rsidR="00120571" w:rsidRPr="00192303" w:rsidSect="00067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BC7" w:rsidRDefault="00C93BC7" w:rsidP="00097B07">
      <w:r>
        <w:separator/>
      </w:r>
    </w:p>
  </w:endnote>
  <w:endnote w:type="continuationSeparator" w:id="0">
    <w:p w:rsidR="00C93BC7" w:rsidRDefault="00C93BC7" w:rsidP="0009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BC7" w:rsidRDefault="00C93BC7" w:rsidP="00097B07">
      <w:r>
        <w:separator/>
      </w:r>
    </w:p>
  </w:footnote>
  <w:footnote w:type="continuationSeparator" w:id="0">
    <w:p w:rsidR="00C93BC7" w:rsidRDefault="00C93BC7" w:rsidP="00097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4021"/>
    <w:rsid w:val="000205CD"/>
    <w:rsid w:val="00020902"/>
    <w:rsid w:val="000378C4"/>
    <w:rsid w:val="00041913"/>
    <w:rsid w:val="000516A6"/>
    <w:rsid w:val="00054DE7"/>
    <w:rsid w:val="000608C2"/>
    <w:rsid w:val="0006775E"/>
    <w:rsid w:val="000735A8"/>
    <w:rsid w:val="00081B23"/>
    <w:rsid w:val="00097B07"/>
    <w:rsid w:val="000F6908"/>
    <w:rsid w:val="00102BB8"/>
    <w:rsid w:val="00120571"/>
    <w:rsid w:val="001221B9"/>
    <w:rsid w:val="001378D8"/>
    <w:rsid w:val="00140938"/>
    <w:rsid w:val="00141872"/>
    <w:rsid w:val="00192303"/>
    <w:rsid w:val="001A01C4"/>
    <w:rsid w:val="001A456B"/>
    <w:rsid w:val="001B4252"/>
    <w:rsid w:val="001D4E98"/>
    <w:rsid w:val="001D6AE2"/>
    <w:rsid w:val="0020072B"/>
    <w:rsid w:val="00242D48"/>
    <w:rsid w:val="00245A22"/>
    <w:rsid w:val="00265C45"/>
    <w:rsid w:val="002828E8"/>
    <w:rsid w:val="002971A3"/>
    <w:rsid w:val="002D2169"/>
    <w:rsid w:val="002F6360"/>
    <w:rsid w:val="0036402F"/>
    <w:rsid w:val="0037508A"/>
    <w:rsid w:val="003B2318"/>
    <w:rsid w:val="003D4021"/>
    <w:rsid w:val="003F7E4F"/>
    <w:rsid w:val="00402230"/>
    <w:rsid w:val="004174AC"/>
    <w:rsid w:val="00422DD1"/>
    <w:rsid w:val="00423A06"/>
    <w:rsid w:val="004254EF"/>
    <w:rsid w:val="00435A96"/>
    <w:rsid w:val="0044339C"/>
    <w:rsid w:val="004A052F"/>
    <w:rsid w:val="004C202B"/>
    <w:rsid w:val="00511BC6"/>
    <w:rsid w:val="00512EC5"/>
    <w:rsid w:val="0051461A"/>
    <w:rsid w:val="00517DA3"/>
    <w:rsid w:val="00530B4B"/>
    <w:rsid w:val="00576209"/>
    <w:rsid w:val="00580AB0"/>
    <w:rsid w:val="00580CF1"/>
    <w:rsid w:val="0059308C"/>
    <w:rsid w:val="00594950"/>
    <w:rsid w:val="005A2D84"/>
    <w:rsid w:val="005A30A2"/>
    <w:rsid w:val="005C2E4B"/>
    <w:rsid w:val="005C7812"/>
    <w:rsid w:val="005D2822"/>
    <w:rsid w:val="005F7CCD"/>
    <w:rsid w:val="00615123"/>
    <w:rsid w:val="00625CB1"/>
    <w:rsid w:val="00647B44"/>
    <w:rsid w:val="00657BF4"/>
    <w:rsid w:val="00661B2E"/>
    <w:rsid w:val="0067222C"/>
    <w:rsid w:val="00681475"/>
    <w:rsid w:val="006A10C1"/>
    <w:rsid w:val="006C1945"/>
    <w:rsid w:val="006C50D2"/>
    <w:rsid w:val="006F5E4E"/>
    <w:rsid w:val="0070060F"/>
    <w:rsid w:val="007009E1"/>
    <w:rsid w:val="007278FF"/>
    <w:rsid w:val="00785FC5"/>
    <w:rsid w:val="00790110"/>
    <w:rsid w:val="007D19B0"/>
    <w:rsid w:val="00805048"/>
    <w:rsid w:val="00840E97"/>
    <w:rsid w:val="00847401"/>
    <w:rsid w:val="008664DF"/>
    <w:rsid w:val="0089796C"/>
    <w:rsid w:val="008A62D4"/>
    <w:rsid w:val="008E493E"/>
    <w:rsid w:val="00905AA8"/>
    <w:rsid w:val="009356DB"/>
    <w:rsid w:val="00942A42"/>
    <w:rsid w:val="00954464"/>
    <w:rsid w:val="00986929"/>
    <w:rsid w:val="009A2A5E"/>
    <w:rsid w:val="009C2FCD"/>
    <w:rsid w:val="009D24C7"/>
    <w:rsid w:val="00A03F75"/>
    <w:rsid w:val="00A1211C"/>
    <w:rsid w:val="00A16E79"/>
    <w:rsid w:val="00A435C5"/>
    <w:rsid w:val="00A629A2"/>
    <w:rsid w:val="00A76C0B"/>
    <w:rsid w:val="00A91A78"/>
    <w:rsid w:val="00A95023"/>
    <w:rsid w:val="00AD60AE"/>
    <w:rsid w:val="00AF331C"/>
    <w:rsid w:val="00B42A18"/>
    <w:rsid w:val="00B65572"/>
    <w:rsid w:val="00B750D5"/>
    <w:rsid w:val="00BA7EC9"/>
    <w:rsid w:val="00BB3267"/>
    <w:rsid w:val="00BB69AE"/>
    <w:rsid w:val="00C12957"/>
    <w:rsid w:val="00C40B41"/>
    <w:rsid w:val="00C663C6"/>
    <w:rsid w:val="00C93BC7"/>
    <w:rsid w:val="00CA0CB8"/>
    <w:rsid w:val="00CB229D"/>
    <w:rsid w:val="00CB77A0"/>
    <w:rsid w:val="00CF1A7D"/>
    <w:rsid w:val="00CF2C5E"/>
    <w:rsid w:val="00D16EF2"/>
    <w:rsid w:val="00D42B45"/>
    <w:rsid w:val="00D71684"/>
    <w:rsid w:val="00D90336"/>
    <w:rsid w:val="00DB0960"/>
    <w:rsid w:val="00DD3DEA"/>
    <w:rsid w:val="00DD6BAF"/>
    <w:rsid w:val="00DE1CDA"/>
    <w:rsid w:val="00DF150C"/>
    <w:rsid w:val="00DF3921"/>
    <w:rsid w:val="00E04202"/>
    <w:rsid w:val="00E06AD1"/>
    <w:rsid w:val="00E16756"/>
    <w:rsid w:val="00E20640"/>
    <w:rsid w:val="00E31E20"/>
    <w:rsid w:val="00E43292"/>
    <w:rsid w:val="00E57098"/>
    <w:rsid w:val="00E8335E"/>
    <w:rsid w:val="00E85C44"/>
    <w:rsid w:val="00EA722B"/>
    <w:rsid w:val="00EF446B"/>
    <w:rsid w:val="00EF49AB"/>
    <w:rsid w:val="00F10328"/>
    <w:rsid w:val="00F25AE7"/>
    <w:rsid w:val="00FA35DE"/>
    <w:rsid w:val="00FC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E7349"/>
  <w15:docId w15:val="{0B2F8D92-496F-4A68-B237-BB790A1D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B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7B07"/>
    <w:rPr>
      <w:sz w:val="18"/>
      <w:szCs w:val="18"/>
    </w:rPr>
  </w:style>
  <w:style w:type="paragraph" w:styleId="a5">
    <w:name w:val="footer"/>
    <w:basedOn w:val="a"/>
    <w:link w:val="a6"/>
    <w:uiPriority w:val="99"/>
    <w:unhideWhenUsed/>
    <w:rsid w:val="00097B07"/>
    <w:pPr>
      <w:tabs>
        <w:tab w:val="center" w:pos="4153"/>
        <w:tab w:val="right" w:pos="8306"/>
      </w:tabs>
      <w:snapToGrid w:val="0"/>
      <w:jc w:val="left"/>
    </w:pPr>
    <w:rPr>
      <w:sz w:val="18"/>
      <w:szCs w:val="18"/>
    </w:rPr>
  </w:style>
  <w:style w:type="character" w:customStyle="1" w:styleId="a6">
    <w:name w:val="页脚 字符"/>
    <w:basedOn w:val="a0"/>
    <w:link w:val="a5"/>
    <w:uiPriority w:val="99"/>
    <w:rsid w:val="00097B07"/>
    <w:rPr>
      <w:sz w:val="18"/>
      <w:szCs w:val="18"/>
    </w:rPr>
  </w:style>
  <w:style w:type="character" w:styleId="a7">
    <w:name w:val="Hyperlink"/>
    <w:basedOn w:val="a0"/>
    <w:uiPriority w:val="99"/>
    <w:unhideWhenUsed/>
    <w:rsid w:val="004174AC"/>
    <w:rPr>
      <w:color w:val="0563C1" w:themeColor="hyperlink"/>
      <w:u w:val="single"/>
    </w:rPr>
  </w:style>
  <w:style w:type="character" w:customStyle="1" w:styleId="1">
    <w:name w:val="未处理的提及1"/>
    <w:basedOn w:val="a0"/>
    <w:uiPriority w:val="99"/>
    <w:semiHidden/>
    <w:unhideWhenUsed/>
    <w:rsid w:val="004174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135</Words>
  <Characters>772</Characters>
  <Application>Microsoft Office Word</Application>
  <DocSecurity>0</DocSecurity>
  <Lines>6</Lines>
  <Paragraphs>1</Paragraphs>
  <ScaleCrop>false</ScaleCrop>
  <Company>NIES</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ijun</dc:creator>
  <cp:keywords/>
  <dc:description/>
  <cp:lastModifiedBy>j z</cp:lastModifiedBy>
  <cp:revision>33</cp:revision>
  <dcterms:created xsi:type="dcterms:W3CDTF">2018-04-03T01:24:00Z</dcterms:created>
  <dcterms:modified xsi:type="dcterms:W3CDTF">2018-04-03T06:41:00Z</dcterms:modified>
</cp:coreProperties>
</file>