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189" w:rsidRPr="005532B1" w:rsidRDefault="000A7506" w:rsidP="009F6E0D">
      <w:pPr>
        <w:jc w:val="center"/>
        <w:rPr>
          <w:rFonts w:ascii="黑体" w:eastAsia="黑体" w:hAnsi="黑体"/>
          <w:sz w:val="36"/>
          <w:szCs w:val="36"/>
        </w:rPr>
      </w:pPr>
      <w:r>
        <w:rPr>
          <w:rFonts w:ascii="黑体" w:eastAsia="黑体" w:hAnsi="黑体" w:hint="eastAsia"/>
          <w:sz w:val="36"/>
          <w:szCs w:val="36"/>
        </w:rPr>
        <w:t>我校</w:t>
      </w:r>
      <w:r w:rsidR="005532B1" w:rsidRPr="005532B1">
        <w:rPr>
          <w:rFonts w:ascii="黑体" w:eastAsia="黑体" w:hAnsi="黑体" w:hint="eastAsia"/>
          <w:sz w:val="36"/>
          <w:szCs w:val="36"/>
        </w:rPr>
        <w:t>技术服务</w:t>
      </w:r>
      <w:r w:rsidR="009F6E0D" w:rsidRPr="005532B1">
        <w:rPr>
          <w:rFonts w:ascii="黑体" w:eastAsia="黑体" w:hAnsi="黑体" w:hint="eastAsia"/>
          <w:sz w:val="36"/>
          <w:szCs w:val="36"/>
        </w:rPr>
        <w:t>税收</w:t>
      </w:r>
      <w:r>
        <w:rPr>
          <w:rFonts w:ascii="黑体" w:eastAsia="黑体" w:hAnsi="黑体" w:hint="eastAsia"/>
          <w:sz w:val="36"/>
          <w:szCs w:val="36"/>
        </w:rPr>
        <w:t>的有关</w:t>
      </w:r>
      <w:r w:rsidR="009F6E0D" w:rsidRPr="005532B1">
        <w:rPr>
          <w:rFonts w:ascii="黑体" w:eastAsia="黑体" w:hAnsi="黑体" w:hint="eastAsia"/>
          <w:sz w:val="36"/>
          <w:szCs w:val="36"/>
        </w:rPr>
        <w:t>政策</w:t>
      </w:r>
    </w:p>
    <w:p w:rsidR="005532B1" w:rsidRDefault="005532B1" w:rsidP="009F6E0D">
      <w:pPr>
        <w:jc w:val="left"/>
        <w:rPr>
          <w:rFonts w:ascii="华文仿宋" w:eastAsia="华文仿宋" w:hAnsi="华文仿宋"/>
          <w:sz w:val="28"/>
          <w:szCs w:val="28"/>
        </w:rPr>
      </w:pPr>
    </w:p>
    <w:p w:rsidR="009F6E0D" w:rsidRDefault="000A7506" w:rsidP="0072390A">
      <w:pPr>
        <w:ind w:firstLine="630"/>
        <w:jc w:val="left"/>
        <w:rPr>
          <w:rFonts w:ascii="华文仿宋" w:eastAsia="华文仿宋" w:hAnsi="华文仿宋"/>
          <w:sz w:val="28"/>
          <w:szCs w:val="28"/>
        </w:rPr>
      </w:pPr>
      <w:r>
        <w:rPr>
          <w:rFonts w:ascii="华文仿宋" w:eastAsia="华文仿宋" w:hAnsi="华文仿宋" w:hint="eastAsia"/>
          <w:sz w:val="28"/>
          <w:szCs w:val="28"/>
        </w:rPr>
        <w:t>我校作为高等学校，在政策引导和激励下，技术服务收入越来越多，税收问题成立各部门的关注热点，</w:t>
      </w:r>
      <w:r w:rsidR="009F6E0D" w:rsidRPr="005532B1">
        <w:rPr>
          <w:rFonts w:ascii="华文仿宋" w:eastAsia="华文仿宋" w:hAnsi="华文仿宋" w:hint="eastAsia"/>
          <w:sz w:val="28"/>
          <w:szCs w:val="28"/>
        </w:rPr>
        <w:t>为</w:t>
      </w:r>
      <w:r>
        <w:rPr>
          <w:rFonts w:ascii="华文仿宋" w:eastAsia="华文仿宋" w:hAnsi="华文仿宋" w:hint="eastAsia"/>
          <w:sz w:val="28"/>
          <w:szCs w:val="28"/>
        </w:rPr>
        <w:t>保证合理、合法、合</w:t>
      </w:r>
      <w:proofErr w:type="gramStart"/>
      <w:r>
        <w:rPr>
          <w:rFonts w:ascii="华文仿宋" w:eastAsia="华文仿宋" w:hAnsi="华文仿宋" w:hint="eastAsia"/>
          <w:sz w:val="28"/>
          <w:szCs w:val="28"/>
        </w:rPr>
        <w:t>规</w:t>
      </w:r>
      <w:proofErr w:type="gramEnd"/>
      <w:r>
        <w:rPr>
          <w:rFonts w:ascii="华文仿宋" w:eastAsia="华文仿宋" w:hAnsi="华文仿宋" w:hint="eastAsia"/>
          <w:sz w:val="28"/>
          <w:szCs w:val="28"/>
        </w:rPr>
        <w:t>的提供技术服务，取得收入，同时按税法规定在享受税收减免</w:t>
      </w:r>
      <w:r w:rsidR="005105D5">
        <w:rPr>
          <w:rFonts w:ascii="华文仿宋" w:eastAsia="华文仿宋" w:hAnsi="华文仿宋" w:hint="eastAsia"/>
          <w:sz w:val="28"/>
          <w:szCs w:val="28"/>
        </w:rPr>
        <w:t>的同时合理纳税，</w:t>
      </w:r>
      <w:r w:rsidR="0072390A" w:rsidRPr="005532B1">
        <w:rPr>
          <w:rFonts w:ascii="华文仿宋" w:eastAsia="华文仿宋" w:hAnsi="华文仿宋" w:hint="eastAsia"/>
          <w:sz w:val="28"/>
          <w:szCs w:val="28"/>
        </w:rPr>
        <w:t>现将我校涉及的相关</w:t>
      </w:r>
      <w:r w:rsidR="009F6E0D" w:rsidRPr="005532B1">
        <w:rPr>
          <w:rFonts w:ascii="华文仿宋" w:eastAsia="华文仿宋" w:hAnsi="华文仿宋" w:hint="eastAsia"/>
          <w:sz w:val="28"/>
          <w:szCs w:val="28"/>
        </w:rPr>
        <w:t>税收政策及税收计算方法做以</w:t>
      </w:r>
      <w:r w:rsidR="005105D5">
        <w:rPr>
          <w:rFonts w:ascii="华文仿宋" w:eastAsia="华文仿宋" w:hAnsi="华文仿宋" w:hint="eastAsia"/>
          <w:sz w:val="28"/>
          <w:szCs w:val="28"/>
        </w:rPr>
        <w:t>说明</w:t>
      </w:r>
      <w:r w:rsidR="009F6E0D" w:rsidRPr="005532B1">
        <w:rPr>
          <w:rFonts w:ascii="华文仿宋" w:eastAsia="华文仿宋" w:hAnsi="华文仿宋" w:hint="eastAsia"/>
          <w:sz w:val="28"/>
          <w:szCs w:val="28"/>
        </w:rPr>
        <w:t>。</w:t>
      </w:r>
    </w:p>
    <w:p w:rsidR="005105D5" w:rsidRDefault="005105D5" w:rsidP="005105D5">
      <w:pPr>
        <w:ind w:firstLine="630"/>
        <w:jc w:val="left"/>
        <w:rPr>
          <w:rFonts w:ascii="华文仿宋" w:eastAsia="华文仿宋" w:hAnsi="华文仿宋"/>
          <w:sz w:val="28"/>
          <w:szCs w:val="28"/>
        </w:rPr>
      </w:pPr>
      <w:r>
        <w:rPr>
          <w:rFonts w:ascii="华文仿宋" w:eastAsia="华文仿宋" w:hAnsi="华文仿宋" w:hint="eastAsia"/>
          <w:sz w:val="28"/>
          <w:szCs w:val="28"/>
        </w:rPr>
        <w:t>我校</w:t>
      </w:r>
      <w:r w:rsidR="00A80325">
        <w:rPr>
          <w:rFonts w:ascii="华文仿宋" w:eastAsia="华文仿宋" w:hAnsi="华文仿宋" w:hint="eastAsia"/>
          <w:sz w:val="28"/>
          <w:szCs w:val="28"/>
        </w:rPr>
        <w:t>当前作为小规模纳税人，</w:t>
      </w:r>
      <w:r>
        <w:rPr>
          <w:rFonts w:ascii="华文仿宋" w:eastAsia="华文仿宋" w:hAnsi="华文仿宋" w:hint="eastAsia"/>
          <w:sz w:val="28"/>
          <w:szCs w:val="28"/>
        </w:rPr>
        <w:t>技术服务收入</w:t>
      </w:r>
      <w:r w:rsidR="00A80325">
        <w:rPr>
          <w:rFonts w:ascii="华文仿宋" w:eastAsia="华文仿宋" w:hAnsi="华文仿宋" w:hint="eastAsia"/>
          <w:sz w:val="28"/>
          <w:szCs w:val="28"/>
        </w:rPr>
        <w:t>需要通过税局开具增值税发票，</w:t>
      </w:r>
      <w:r>
        <w:rPr>
          <w:rFonts w:ascii="华文仿宋" w:eastAsia="华文仿宋" w:hAnsi="华文仿宋" w:hint="eastAsia"/>
          <w:sz w:val="28"/>
          <w:szCs w:val="28"/>
        </w:rPr>
        <w:t>涉及的税种主要有</w:t>
      </w:r>
      <w:r w:rsidRPr="005532B1">
        <w:rPr>
          <w:rFonts w:ascii="华文仿宋" w:eastAsia="华文仿宋" w:hAnsi="华文仿宋" w:hint="eastAsia"/>
          <w:sz w:val="28"/>
          <w:szCs w:val="28"/>
        </w:rPr>
        <w:t>增值税</w:t>
      </w:r>
      <w:r>
        <w:rPr>
          <w:rFonts w:ascii="华文仿宋" w:eastAsia="华文仿宋" w:hAnsi="华文仿宋" w:hint="eastAsia"/>
          <w:sz w:val="28"/>
          <w:szCs w:val="28"/>
        </w:rPr>
        <w:t>、</w:t>
      </w:r>
      <w:r w:rsidRPr="005532B1">
        <w:rPr>
          <w:rFonts w:ascii="华文仿宋" w:eastAsia="华文仿宋" w:hAnsi="华文仿宋" w:hint="eastAsia"/>
          <w:sz w:val="28"/>
          <w:szCs w:val="28"/>
        </w:rPr>
        <w:t>城市维护建设税</w:t>
      </w:r>
      <w:r>
        <w:rPr>
          <w:rFonts w:ascii="华文仿宋" w:eastAsia="华文仿宋" w:hAnsi="华文仿宋" w:hint="eastAsia"/>
          <w:sz w:val="28"/>
          <w:szCs w:val="28"/>
        </w:rPr>
        <w:t>、</w:t>
      </w:r>
      <w:r w:rsidRPr="005532B1">
        <w:rPr>
          <w:rFonts w:ascii="华文仿宋" w:eastAsia="华文仿宋" w:hAnsi="华文仿宋" w:hint="eastAsia"/>
          <w:sz w:val="28"/>
          <w:szCs w:val="28"/>
        </w:rPr>
        <w:t>教育费附加</w:t>
      </w:r>
      <w:r>
        <w:rPr>
          <w:rFonts w:ascii="华文仿宋" w:eastAsia="华文仿宋" w:hAnsi="华文仿宋" w:hint="eastAsia"/>
          <w:sz w:val="28"/>
          <w:szCs w:val="28"/>
        </w:rPr>
        <w:t>、</w:t>
      </w:r>
      <w:r w:rsidRPr="005532B1">
        <w:rPr>
          <w:rFonts w:ascii="华文仿宋" w:eastAsia="华文仿宋" w:hAnsi="华文仿宋" w:hint="eastAsia"/>
          <w:sz w:val="28"/>
          <w:szCs w:val="28"/>
        </w:rPr>
        <w:t>地方教育附加</w:t>
      </w:r>
      <w:r>
        <w:rPr>
          <w:rFonts w:ascii="华文仿宋" w:eastAsia="华文仿宋" w:hAnsi="华文仿宋" w:hint="eastAsia"/>
          <w:sz w:val="28"/>
          <w:szCs w:val="28"/>
        </w:rPr>
        <w:t>、</w:t>
      </w:r>
      <w:r w:rsidRPr="005532B1">
        <w:rPr>
          <w:rFonts w:ascii="华文仿宋" w:eastAsia="华文仿宋" w:hAnsi="华文仿宋" w:hint="eastAsia"/>
          <w:sz w:val="28"/>
          <w:szCs w:val="28"/>
        </w:rPr>
        <w:t>印花税</w:t>
      </w:r>
      <w:r w:rsidR="00A80325">
        <w:rPr>
          <w:rFonts w:ascii="华文仿宋" w:eastAsia="华文仿宋" w:hAnsi="华文仿宋" w:hint="eastAsia"/>
          <w:sz w:val="28"/>
          <w:szCs w:val="28"/>
        </w:rPr>
        <w:t>等，除</w:t>
      </w:r>
      <w:r w:rsidR="00A80325" w:rsidRPr="005532B1">
        <w:rPr>
          <w:rFonts w:ascii="华文仿宋" w:eastAsia="华文仿宋" w:hAnsi="华文仿宋" w:hint="eastAsia"/>
          <w:sz w:val="28"/>
          <w:szCs w:val="28"/>
        </w:rPr>
        <w:t>增值税</w:t>
      </w:r>
      <w:r w:rsidR="00A80325">
        <w:rPr>
          <w:rFonts w:ascii="华文仿宋" w:eastAsia="华文仿宋" w:hAnsi="华文仿宋" w:hint="eastAsia"/>
          <w:sz w:val="28"/>
          <w:szCs w:val="28"/>
        </w:rPr>
        <w:t>在税票直接显示外，其余税种按月汇总进行计算缴纳。</w:t>
      </w:r>
    </w:p>
    <w:p w:rsidR="005105D5" w:rsidRDefault="00A80325" w:rsidP="005105D5">
      <w:pPr>
        <w:ind w:firstLine="630"/>
        <w:jc w:val="left"/>
        <w:rPr>
          <w:rFonts w:ascii="华文仿宋" w:eastAsia="华文仿宋" w:hAnsi="华文仿宋"/>
          <w:sz w:val="28"/>
          <w:szCs w:val="28"/>
        </w:rPr>
      </w:pPr>
      <w:r>
        <w:rPr>
          <w:rFonts w:ascii="华文仿宋" w:eastAsia="华文仿宋" w:hAnsi="华文仿宋" w:hint="eastAsia"/>
          <w:sz w:val="28"/>
          <w:szCs w:val="28"/>
        </w:rPr>
        <w:t>技术服务收入的税收优惠主要有：</w:t>
      </w:r>
      <w:r w:rsidRPr="000A7506">
        <w:rPr>
          <w:rFonts w:ascii="华文仿宋" w:eastAsia="华文仿宋" w:hAnsi="华文仿宋" w:hint="eastAsia"/>
          <w:sz w:val="28"/>
          <w:szCs w:val="28"/>
        </w:rPr>
        <w:t>对高等学校、各类职业学校服务于各业的技术转让、技术培训、技术咨询、技术服务、技术承包所取得的技术性服务收入，暂免征收企业所得税。</w:t>
      </w:r>
    </w:p>
    <w:p w:rsidR="00E1180A" w:rsidRPr="005532B1" w:rsidRDefault="00E1180A" w:rsidP="00E1180A">
      <w:pPr>
        <w:ind w:firstLine="630"/>
        <w:jc w:val="left"/>
        <w:rPr>
          <w:rFonts w:ascii="华文仿宋" w:eastAsia="华文仿宋" w:hAnsi="华文仿宋"/>
          <w:sz w:val="28"/>
          <w:szCs w:val="28"/>
        </w:rPr>
      </w:pPr>
      <w:r w:rsidRPr="005532B1">
        <w:rPr>
          <w:rFonts w:ascii="华文仿宋" w:eastAsia="华文仿宋" w:hAnsi="华文仿宋" w:hint="eastAsia"/>
          <w:sz w:val="28"/>
          <w:szCs w:val="28"/>
        </w:rPr>
        <w:t>一、增值税</w:t>
      </w:r>
    </w:p>
    <w:p w:rsidR="00E1180A" w:rsidRPr="005532B1" w:rsidRDefault="00E1180A" w:rsidP="00E1180A">
      <w:pPr>
        <w:ind w:firstLine="630"/>
        <w:jc w:val="left"/>
        <w:rPr>
          <w:rFonts w:ascii="华文仿宋" w:eastAsia="华文仿宋" w:hAnsi="华文仿宋"/>
          <w:sz w:val="28"/>
          <w:szCs w:val="28"/>
        </w:rPr>
      </w:pPr>
      <w:r w:rsidRPr="005532B1">
        <w:rPr>
          <w:rFonts w:ascii="华文仿宋" w:eastAsia="华文仿宋" w:hAnsi="华文仿宋" w:hint="eastAsia"/>
          <w:sz w:val="28"/>
          <w:szCs w:val="28"/>
        </w:rPr>
        <w:t>1</w:t>
      </w:r>
      <w:r w:rsidR="00A80325">
        <w:rPr>
          <w:rFonts w:ascii="华文仿宋" w:eastAsia="华文仿宋" w:hAnsi="华文仿宋" w:hint="eastAsia"/>
          <w:sz w:val="28"/>
          <w:szCs w:val="28"/>
        </w:rPr>
        <w:t xml:space="preserve">. </w:t>
      </w:r>
      <w:r w:rsidRPr="005532B1">
        <w:rPr>
          <w:rFonts w:ascii="华文仿宋" w:eastAsia="华文仿宋" w:hAnsi="华文仿宋" w:hint="eastAsia"/>
          <w:sz w:val="28"/>
          <w:szCs w:val="28"/>
        </w:rPr>
        <w:t>定义</w:t>
      </w:r>
    </w:p>
    <w:p w:rsidR="00E1180A" w:rsidRPr="005532B1" w:rsidRDefault="00E1180A" w:rsidP="00A80325">
      <w:pPr>
        <w:ind w:firstLine="630"/>
        <w:jc w:val="left"/>
        <w:rPr>
          <w:rFonts w:ascii="华文仿宋" w:eastAsia="华文仿宋" w:hAnsi="华文仿宋"/>
          <w:sz w:val="28"/>
          <w:szCs w:val="28"/>
        </w:rPr>
      </w:pPr>
      <w:r w:rsidRPr="005532B1">
        <w:rPr>
          <w:rFonts w:ascii="华文仿宋" w:eastAsia="华文仿宋" w:hAnsi="华文仿宋" w:hint="eastAsia"/>
          <w:sz w:val="28"/>
          <w:szCs w:val="28"/>
        </w:rPr>
        <w:t>增值税是以商品（含应税劳务）在流转过程中产生的增值额作为计税依据而征收的一种流转税。</w:t>
      </w:r>
    </w:p>
    <w:p w:rsidR="00E1180A" w:rsidRPr="005532B1" w:rsidRDefault="00E1180A" w:rsidP="00E1180A">
      <w:pPr>
        <w:ind w:firstLine="630"/>
        <w:jc w:val="left"/>
        <w:rPr>
          <w:rFonts w:ascii="华文仿宋" w:eastAsia="华文仿宋" w:hAnsi="华文仿宋"/>
          <w:sz w:val="28"/>
          <w:szCs w:val="28"/>
        </w:rPr>
      </w:pPr>
      <w:r w:rsidRPr="005532B1">
        <w:rPr>
          <w:rFonts w:ascii="华文仿宋" w:eastAsia="华文仿宋" w:hAnsi="华文仿宋" w:hint="eastAsia"/>
          <w:sz w:val="28"/>
          <w:szCs w:val="28"/>
        </w:rPr>
        <w:t>2</w:t>
      </w:r>
      <w:r w:rsidR="00A80325">
        <w:rPr>
          <w:rFonts w:ascii="华文仿宋" w:eastAsia="华文仿宋" w:hAnsi="华文仿宋" w:hint="eastAsia"/>
          <w:sz w:val="28"/>
          <w:szCs w:val="28"/>
        </w:rPr>
        <w:t xml:space="preserve">. </w:t>
      </w:r>
      <w:r w:rsidRPr="005532B1">
        <w:rPr>
          <w:rFonts w:ascii="华文仿宋" w:eastAsia="华文仿宋" w:hAnsi="华文仿宋" w:hint="eastAsia"/>
          <w:sz w:val="28"/>
          <w:szCs w:val="28"/>
        </w:rPr>
        <w:t>基本公式</w:t>
      </w:r>
    </w:p>
    <w:p w:rsidR="00E1180A" w:rsidRPr="005532B1" w:rsidRDefault="00E1180A" w:rsidP="00E1180A">
      <w:pPr>
        <w:ind w:firstLine="630"/>
        <w:jc w:val="left"/>
        <w:rPr>
          <w:rFonts w:ascii="华文仿宋" w:eastAsia="华文仿宋" w:hAnsi="华文仿宋"/>
          <w:sz w:val="28"/>
          <w:szCs w:val="28"/>
        </w:rPr>
      </w:pPr>
      <w:r w:rsidRPr="005532B1">
        <w:rPr>
          <w:rFonts w:ascii="华文仿宋" w:eastAsia="华文仿宋" w:hAnsi="华文仿宋" w:hint="eastAsia"/>
          <w:sz w:val="28"/>
          <w:szCs w:val="28"/>
        </w:rPr>
        <w:t>增值税计算公式：不含税销售额×(1+税率)=含税销售额</w:t>
      </w:r>
    </w:p>
    <w:p w:rsidR="00E1180A" w:rsidRPr="005532B1" w:rsidRDefault="00E1180A" w:rsidP="00E1180A">
      <w:pPr>
        <w:ind w:firstLine="630"/>
        <w:jc w:val="left"/>
        <w:rPr>
          <w:rFonts w:ascii="华文仿宋" w:eastAsia="华文仿宋" w:hAnsi="华文仿宋"/>
          <w:sz w:val="28"/>
          <w:szCs w:val="28"/>
        </w:rPr>
      </w:pPr>
      <w:r w:rsidRPr="005532B1">
        <w:rPr>
          <w:rFonts w:ascii="华文仿宋" w:eastAsia="华文仿宋" w:hAnsi="华文仿宋" w:hint="eastAsia"/>
          <w:sz w:val="28"/>
          <w:szCs w:val="28"/>
        </w:rPr>
        <w:t>不含税销售额×税率=应纳销项税额</w:t>
      </w:r>
    </w:p>
    <w:p w:rsidR="00E1180A" w:rsidRPr="005532B1" w:rsidRDefault="00E1180A" w:rsidP="00E1180A">
      <w:pPr>
        <w:ind w:firstLine="630"/>
        <w:jc w:val="left"/>
        <w:rPr>
          <w:rFonts w:ascii="华文仿宋" w:eastAsia="华文仿宋" w:hAnsi="华文仿宋"/>
          <w:sz w:val="28"/>
          <w:szCs w:val="28"/>
        </w:rPr>
      </w:pPr>
      <w:r w:rsidRPr="005532B1">
        <w:rPr>
          <w:rFonts w:ascii="华文仿宋" w:eastAsia="华文仿宋" w:hAnsi="华文仿宋" w:hint="eastAsia"/>
          <w:sz w:val="28"/>
          <w:szCs w:val="28"/>
        </w:rPr>
        <w:t>3</w:t>
      </w:r>
      <w:r w:rsidR="00A80325">
        <w:rPr>
          <w:rFonts w:ascii="华文仿宋" w:eastAsia="华文仿宋" w:hAnsi="华文仿宋" w:hint="eastAsia"/>
          <w:sz w:val="28"/>
          <w:szCs w:val="28"/>
        </w:rPr>
        <w:t xml:space="preserve">. </w:t>
      </w:r>
      <w:r w:rsidRPr="005532B1">
        <w:rPr>
          <w:rFonts w:ascii="华文仿宋" w:eastAsia="华文仿宋" w:hAnsi="华文仿宋" w:hint="eastAsia"/>
          <w:sz w:val="28"/>
          <w:szCs w:val="28"/>
        </w:rPr>
        <w:t>税率</w:t>
      </w:r>
    </w:p>
    <w:p w:rsidR="00E1180A" w:rsidRPr="005532B1" w:rsidRDefault="00E1180A" w:rsidP="00E1180A">
      <w:pPr>
        <w:ind w:firstLine="630"/>
        <w:jc w:val="left"/>
        <w:rPr>
          <w:rFonts w:ascii="华文仿宋" w:eastAsia="华文仿宋" w:hAnsi="华文仿宋"/>
          <w:sz w:val="28"/>
          <w:szCs w:val="28"/>
        </w:rPr>
      </w:pPr>
      <w:r w:rsidRPr="005532B1">
        <w:rPr>
          <w:rFonts w:ascii="华文仿宋" w:eastAsia="华文仿宋" w:hAnsi="华文仿宋" w:hint="eastAsia"/>
          <w:sz w:val="28"/>
          <w:szCs w:val="28"/>
        </w:rPr>
        <w:t>因我单位性质为小规模纳税人，所以执行小规模纳税人适用征</w:t>
      </w:r>
      <w:r w:rsidRPr="005532B1">
        <w:rPr>
          <w:rFonts w:ascii="华文仿宋" w:eastAsia="华文仿宋" w:hAnsi="华文仿宋" w:hint="eastAsia"/>
          <w:sz w:val="28"/>
          <w:szCs w:val="28"/>
        </w:rPr>
        <w:lastRenderedPageBreak/>
        <w:t>收率，征收率为3%--5%。工学结合管理费、技术服务费、培训费、课题研究费、咨询费等都执行3%的征收率。</w:t>
      </w:r>
    </w:p>
    <w:p w:rsidR="00E1180A" w:rsidRPr="005532B1" w:rsidRDefault="00E1180A" w:rsidP="00E1180A">
      <w:pPr>
        <w:ind w:firstLine="630"/>
        <w:jc w:val="left"/>
        <w:rPr>
          <w:rFonts w:ascii="华文仿宋" w:eastAsia="华文仿宋" w:hAnsi="华文仿宋"/>
          <w:sz w:val="28"/>
          <w:szCs w:val="28"/>
        </w:rPr>
      </w:pPr>
      <w:r w:rsidRPr="005532B1">
        <w:rPr>
          <w:rFonts w:ascii="华文仿宋" w:eastAsia="华文仿宋" w:hAnsi="华文仿宋" w:hint="eastAsia"/>
          <w:sz w:val="28"/>
          <w:szCs w:val="28"/>
        </w:rPr>
        <w:t>例如某部</w:t>
      </w:r>
      <w:proofErr w:type="gramStart"/>
      <w:r w:rsidRPr="005532B1">
        <w:rPr>
          <w:rFonts w:ascii="华文仿宋" w:eastAsia="华文仿宋" w:hAnsi="华文仿宋" w:hint="eastAsia"/>
          <w:sz w:val="28"/>
          <w:szCs w:val="28"/>
        </w:rPr>
        <w:t>门发生</w:t>
      </w:r>
      <w:proofErr w:type="gramEnd"/>
      <w:r w:rsidRPr="005532B1">
        <w:rPr>
          <w:rFonts w:ascii="华文仿宋" w:eastAsia="华文仿宋" w:hAnsi="华文仿宋" w:hint="eastAsia"/>
          <w:sz w:val="28"/>
          <w:szCs w:val="28"/>
        </w:rPr>
        <w:t>技术服务收入10000元（含税销售额），按照增值税计算公式计算，实际到款额为9708.74（不含税销售额）。</w:t>
      </w:r>
    </w:p>
    <w:p w:rsidR="00E1180A" w:rsidRPr="005532B1" w:rsidRDefault="00E1180A" w:rsidP="00E1180A">
      <w:pPr>
        <w:ind w:firstLine="630"/>
        <w:jc w:val="left"/>
        <w:rPr>
          <w:rFonts w:ascii="华文仿宋" w:eastAsia="华文仿宋" w:hAnsi="华文仿宋"/>
          <w:sz w:val="28"/>
          <w:szCs w:val="28"/>
        </w:rPr>
      </w:pPr>
      <w:r w:rsidRPr="005532B1">
        <w:rPr>
          <w:rFonts w:ascii="华文仿宋" w:eastAsia="华文仿宋" w:hAnsi="华文仿宋" w:hint="eastAsia"/>
          <w:sz w:val="28"/>
          <w:szCs w:val="28"/>
        </w:rPr>
        <w:t>二、地方税</w:t>
      </w:r>
    </w:p>
    <w:p w:rsidR="00E1180A" w:rsidRPr="005532B1" w:rsidRDefault="00E1180A" w:rsidP="00E1180A">
      <w:pPr>
        <w:ind w:firstLine="630"/>
        <w:jc w:val="left"/>
        <w:rPr>
          <w:rFonts w:ascii="华文仿宋" w:eastAsia="华文仿宋" w:hAnsi="华文仿宋"/>
          <w:sz w:val="28"/>
          <w:szCs w:val="28"/>
        </w:rPr>
      </w:pPr>
      <w:r w:rsidRPr="005532B1">
        <w:rPr>
          <w:rFonts w:ascii="华文仿宋" w:eastAsia="华文仿宋" w:hAnsi="华文仿宋" w:hint="eastAsia"/>
          <w:sz w:val="28"/>
          <w:szCs w:val="28"/>
        </w:rPr>
        <w:t>我校除了应缴增值税之外，按照国家税法有关规定还需上缴地方税，税种、税率及计算方式如下：</w:t>
      </w:r>
    </w:p>
    <w:p w:rsidR="00E1180A" w:rsidRPr="005532B1" w:rsidRDefault="00E1180A" w:rsidP="00E1180A">
      <w:pPr>
        <w:ind w:firstLine="630"/>
        <w:jc w:val="left"/>
        <w:rPr>
          <w:rFonts w:ascii="华文仿宋" w:eastAsia="华文仿宋" w:hAnsi="华文仿宋"/>
          <w:sz w:val="28"/>
          <w:szCs w:val="28"/>
        </w:rPr>
      </w:pPr>
      <w:r w:rsidRPr="005532B1">
        <w:rPr>
          <w:rFonts w:ascii="华文仿宋" w:eastAsia="华文仿宋" w:hAnsi="华文仿宋" w:hint="eastAsia"/>
          <w:sz w:val="28"/>
          <w:szCs w:val="28"/>
        </w:rPr>
        <w:t>城市维护建设税：增值税*7%</w:t>
      </w:r>
    </w:p>
    <w:p w:rsidR="00E1180A" w:rsidRPr="005532B1" w:rsidRDefault="00E1180A" w:rsidP="00E1180A">
      <w:pPr>
        <w:ind w:firstLine="630"/>
        <w:jc w:val="left"/>
        <w:rPr>
          <w:rFonts w:ascii="华文仿宋" w:eastAsia="华文仿宋" w:hAnsi="华文仿宋"/>
          <w:sz w:val="28"/>
          <w:szCs w:val="28"/>
        </w:rPr>
      </w:pPr>
      <w:r w:rsidRPr="005532B1">
        <w:rPr>
          <w:rFonts w:ascii="华文仿宋" w:eastAsia="华文仿宋" w:hAnsi="华文仿宋" w:hint="eastAsia"/>
          <w:sz w:val="28"/>
          <w:szCs w:val="28"/>
        </w:rPr>
        <w:t>教育费附加：增值税*3%</w:t>
      </w:r>
    </w:p>
    <w:p w:rsidR="00E1180A" w:rsidRPr="005532B1" w:rsidRDefault="00E1180A" w:rsidP="00E1180A">
      <w:pPr>
        <w:ind w:firstLine="630"/>
        <w:jc w:val="left"/>
        <w:rPr>
          <w:rFonts w:ascii="华文仿宋" w:eastAsia="华文仿宋" w:hAnsi="华文仿宋"/>
          <w:sz w:val="28"/>
          <w:szCs w:val="28"/>
        </w:rPr>
      </w:pPr>
      <w:r w:rsidRPr="005532B1">
        <w:rPr>
          <w:rFonts w:ascii="华文仿宋" w:eastAsia="华文仿宋" w:hAnsi="华文仿宋" w:hint="eastAsia"/>
          <w:sz w:val="28"/>
          <w:szCs w:val="28"/>
        </w:rPr>
        <w:t>地方教育附加：增值税*2%</w:t>
      </w:r>
    </w:p>
    <w:p w:rsidR="00E1180A" w:rsidRPr="005532B1" w:rsidRDefault="00E1180A" w:rsidP="00E1180A">
      <w:pPr>
        <w:ind w:firstLine="630"/>
        <w:jc w:val="left"/>
        <w:rPr>
          <w:rFonts w:ascii="华文仿宋" w:eastAsia="华文仿宋" w:hAnsi="华文仿宋"/>
          <w:sz w:val="28"/>
          <w:szCs w:val="28"/>
        </w:rPr>
      </w:pPr>
      <w:r w:rsidRPr="005532B1">
        <w:rPr>
          <w:rFonts w:ascii="华文仿宋" w:eastAsia="华文仿宋" w:hAnsi="华文仿宋" w:hint="eastAsia"/>
          <w:sz w:val="28"/>
          <w:szCs w:val="28"/>
        </w:rPr>
        <w:t>印花税：含税销售额*0.03%</w:t>
      </w:r>
    </w:p>
    <w:p w:rsidR="00A80325" w:rsidRDefault="00A80325" w:rsidP="00E1180A">
      <w:pPr>
        <w:ind w:firstLine="630"/>
        <w:jc w:val="left"/>
        <w:rPr>
          <w:rFonts w:ascii="华文仿宋" w:eastAsia="华文仿宋" w:hAnsi="华文仿宋"/>
          <w:sz w:val="28"/>
          <w:szCs w:val="28"/>
        </w:rPr>
      </w:pPr>
      <w:r>
        <w:rPr>
          <w:rFonts w:ascii="华文仿宋" w:eastAsia="华文仿宋" w:hAnsi="华文仿宋" w:hint="eastAsia"/>
          <w:sz w:val="28"/>
          <w:szCs w:val="28"/>
        </w:rPr>
        <w:t>三、学校其他业务的纳税问题</w:t>
      </w:r>
    </w:p>
    <w:p w:rsidR="00A80325" w:rsidRDefault="00A80325" w:rsidP="00E1180A">
      <w:pPr>
        <w:ind w:firstLine="630"/>
        <w:jc w:val="left"/>
        <w:rPr>
          <w:rFonts w:ascii="华文仿宋" w:eastAsia="华文仿宋" w:hAnsi="华文仿宋"/>
          <w:sz w:val="28"/>
          <w:szCs w:val="28"/>
        </w:rPr>
      </w:pPr>
      <w:r>
        <w:rPr>
          <w:rFonts w:ascii="华文仿宋" w:eastAsia="华文仿宋" w:hAnsi="华文仿宋" w:hint="eastAsia"/>
          <w:sz w:val="28"/>
          <w:szCs w:val="28"/>
        </w:rPr>
        <w:t>房屋租赁</w:t>
      </w:r>
      <w:r w:rsidR="003F1A8F">
        <w:rPr>
          <w:rFonts w:ascii="华文仿宋" w:eastAsia="华文仿宋" w:hAnsi="华文仿宋" w:hint="eastAsia"/>
          <w:sz w:val="28"/>
          <w:szCs w:val="28"/>
        </w:rPr>
        <w:t>业务</w:t>
      </w:r>
    </w:p>
    <w:p w:rsidR="003F1A8F" w:rsidRDefault="003F1A8F" w:rsidP="00A80325">
      <w:pPr>
        <w:ind w:firstLine="630"/>
        <w:jc w:val="left"/>
        <w:rPr>
          <w:rFonts w:ascii="华文仿宋" w:eastAsia="华文仿宋" w:hAnsi="华文仿宋"/>
          <w:sz w:val="28"/>
          <w:szCs w:val="28"/>
        </w:rPr>
      </w:pPr>
      <w:r>
        <w:rPr>
          <w:rFonts w:ascii="华文仿宋" w:eastAsia="华文仿宋" w:hAnsi="华文仿宋" w:hint="eastAsia"/>
          <w:sz w:val="28"/>
          <w:szCs w:val="28"/>
        </w:rPr>
        <w:t>增值税：</w:t>
      </w:r>
      <w:r w:rsidRPr="005532B1">
        <w:rPr>
          <w:rFonts w:ascii="华文仿宋" w:eastAsia="华文仿宋" w:hAnsi="华文仿宋" w:hint="eastAsia"/>
          <w:sz w:val="28"/>
          <w:szCs w:val="28"/>
        </w:rPr>
        <w:t>屋出租</w:t>
      </w:r>
      <w:proofErr w:type="gramStart"/>
      <w:r w:rsidRPr="005532B1">
        <w:rPr>
          <w:rFonts w:ascii="华文仿宋" w:eastAsia="华文仿宋" w:hAnsi="华文仿宋" w:hint="eastAsia"/>
          <w:sz w:val="28"/>
          <w:szCs w:val="28"/>
        </w:rPr>
        <w:t>费执行</w:t>
      </w:r>
      <w:proofErr w:type="gramEnd"/>
      <w:r w:rsidRPr="005532B1">
        <w:rPr>
          <w:rFonts w:ascii="华文仿宋" w:eastAsia="华文仿宋" w:hAnsi="华文仿宋" w:hint="eastAsia"/>
          <w:sz w:val="28"/>
          <w:szCs w:val="28"/>
        </w:rPr>
        <w:t>5%</w:t>
      </w:r>
    </w:p>
    <w:p w:rsidR="00A80325" w:rsidRPr="005532B1" w:rsidRDefault="00A80325" w:rsidP="00A80325">
      <w:pPr>
        <w:ind w:firstLine="630"/>
        <w:jc w:val="left"/>
        <w:rPr>
          <w:rFonts w:ascii="华文仿宋" w:eastAsia="华文仿宋" w:hAnsi="华文仿宋"/>
          <w:sz w:val="28"/>
          <w:szCs w:val="28"/>
        </w:rPr>
      </w:pPr>
      <w:r w:rsidRPr="005532B1">
        <w:rPr>
          <w:rFonts w:ascii="华文仿宋" w:eastAsia="华文仿宋" w:hAnsi="华文仿宋" w:hint="eastAsia"/>
          <w:sz w:val="28"/>
          <w:szCs w:val="28"/>
        </w:rPr>
        <w:t>房产税：收入*12%</w:t>
      </w:r>
    </w:p>
    <w:p w:rsidR="00A80325" w:rsidRPr="005532B1" w:rsidRDefault="00A80325" w:rsidP="00A80325">
      <w:pPr>
        <w:ind w:firstLine="630"/>
        <w:jc w:val="left"/>
        <w:rPr>
          <w:rFonts w:ascii="华文仿宋" w:eastAsia="华文仿宋" w:hAnsi="华文仿宋"/>
          <w:sz w:val="28"/>
          <w:szCs w:val="28"/>
        </w:rPr>
      </w:pPr>
      <w:r w:rsidRPr="005532B1">
        <w:rPr>
          <w:rFonts w:ascii="华文仿宋" w:eastAsia="华文仿宋" w:hAnsi="华文仿宋" w:hint="eastAsia"/>
          <w:sz w:val="28"/>
          <w:szCs w:val="28"/>
        </w:rPr>
        <w:t>印花税：含税销售额*0.1%</w:t>
      </w:r>
    </w:p>
    <w:p w:rsidR="003F1A8F" w:rsidRDefault="003F1A8F" w:rsidP="00A80325">
      <w:pPr>
        <w:ind w:firstLine="630"/>
        <w:jc w:val="left"/>
        <w:rPr>
          <w:rFonts w:ascii="华文仿宋" w:eastAsia="华文仿宋" w:hAnsi="华文仿宋"/>
          <w:sz w:val="28"/>
          <w:szCs w:val="28"/>
        </w:rPr>
      </w:pPr>
      <w:r>
        <w:rPr>
          <w:rFonts w:ascii="华文仿宋" w:eastAsia="华文仿宋" w:hAnsi="华文仿宋" w:hint="eastAsia"/>
          <w:sz w:val="28"/>
          <w:szCs w:val="28"/>
        </w:rPr>
        <w:t>四、学校有关税收优惠政策</w:t>
      </w:r>
    </w:p>
    <w:p w:rsidR="003F1A8F" w:rsidRPr="000A7506" w:rsidRDefault="003F1A8F" w:rsidP="003F1A8F">
      <w:pPr>
        <w:ind w:firstLine="630"/>
        <w:jc w:val="left"/>
        <w:rPr>
          <w:rFonts w:ascii="华文仿宋" w:eastAsia="华文仿宋" w:hAnsi="华文仿宋"/>
          <w:sz w:val="28"/>
          <w:szCs w:val="28"/>
        </w:rPr>
      </w:pPr>
      <w:r w:rsidRPr="000A7506">
        <w:rPr>
          <w:rFonts w:ascii="华文仿宋" w:eastAsia="华文仿宋" w:hAnsi="华文仿宋" w:hint="eastAsia"/>
          <w:sz w:val="28"/>
          <w:szCs w:val="28"/>
        </w:rPr>
        <w:t>（一）高等学校从事学历教育提供的教育服务收入免征增值税，免征增值税的收入是指对列入规定招生计划的在籍学生提供学历教育服务取得的收入，具体包括：经有关部门审核批准并按规定标准收取的学费、住宿费、课本费、作业本费、考试报名费收入。</w:t>
      </w:r>
    </w:p>
    <w:p w:rsidR="003F1A8F" w:rsidRPr="000A7506" w:rsidRDefault="003F1A8F" w:rsidP="003F1A8F">
      <w:pPr>
        <w:ind w:firstLine="630"/>
        <w:jc w:val="left"/>
        <w:rPr>
          <w:rFonts w:ascii="华文仿宋" w:eastAsia="华文仿宋" w:hAnsi="华文仿宋"/>
          <w:sz w:val="28"/>
          <w:szCs w:val="28"/>
        </w:rPr>
      </w:pPr>
      <w:r w:rsidRPr="000A7506">
        <w:rPr>
          <w:rFonts w:ascii="华文仿宋" w:eastAsia="华文仿宋" w:hAnsi="华文仿宋" w:hint="eastAsia"/>
          <w:sz w:val="28"/>
          <w:szCs w:val="28"/>
        </w:rPr>
        <w:t>（二）学生勤工俭学提供的服务收入免征增值税。</w:t>
      </w:r>
    </w:p>
    <w:p w:rsidR="003F1A8F" w:rsidRPr="000A7506" w:rsidRDefault="003F1A8F" w:rsidP="003F1A8F">
      <w:pPr>
        <w:ind w:firstLine="630"/>
        <w:jc w:val="left"/>
        <w:rPr>
          <w:rFonts w:ascii="华文仿宋" w:eastAsia="华文仿宋" w:hAnsi="华文仿宋"/>
          <w:sz w:val="28"/>
          <w:szCs w:val="28"/>
        </w:rPr>
      </w:pPr>
      <w:r w:rsidRPr="000A7506">
        <w:rPr>
          <w:rFonts w:ascii="华文仿宋" w:eastAsia="华文仿宋" w:hAnsi="华文仿宋" w:hint="eastAsia"/>
          <w:sz w:val="28"/>
          <w:szCs w:val="28"/>
        </w:rPr>
        <w:lastRenderedPageBreak/>
        <w:t>（三）对按照国家规定的收费标准向学生收取的高校学生公寓住宿费收入，在</w:t>
      </w:r>
      <w:proofErr w:type="gramStart"/>
      <w:r w:rsidRPr="000A7506">
        <w:rPr>
          <w:rFonts w:ascii="华文仿宋" w:eastAsia="华文仿宋" w:hAnsi="华文仿宋" w:hint="eastAsia"/>
          <w:sz w:val="28"/>
          <w:szCs w:val="28"/>
        </w:rPr>
        <w:t>营改增试点</w:t>
      </w:r>
      <w:proofErr w:type="gramEnd"/>
      <w:r w:rsidRPr="000A7506">
        <w:rPr>
          <w:rFonts w:ascii="华文仿宋" w:eastAsia="华文仿宋" w:hAnsi="华文仿宋" w:hint="eastAsia"/>
          <w:sz w:val="28"/>
          <w:szCs w:val="28"/>
        </w:rPr>
        <w:t>期间免征增值税。</w:t>
      </w:r>
    </w:p>
    <w:p w:rsidR="003F1A8F" w:rsidRPr="000A7506" w:rsidRDefault="003F1A8F" w:rsidP="003F1A8F">
      <w:pPr>
        <w:ind w:firstLine="630"/>
        <w:jc w:val="left"/>
        <w:rPr>
          <w:rFonts w:ascii="华文仿宋" w:eastAsia="华文仿宋" w:hAnsi="华文仿宋"/>
          <w:sz w:val="28"/>
          <w:szCs w:val="28"/>
        </w:rPr>
      </w:pPr>
      <w:r w:rsidRPr="000A7506">
        <w:rPr>
          <w:rFonts w:ascii="华文仿宋" w:eastAsia="华文仿宋" w:hAnsi="华文仿宋" w:hint="eastAsia"/>
          <w:sz w:val="28"/>
          <w:szCs w:val="28"/>
        </w:rPr>
        <w:t>（四）对高校学生食堂为高校师生提供餐饮服务取得的收入，自在</w:t>
      </w:r>
      <w:proofErr w:type="gramStart"/>
      <w:r w:rsidRPr="000A7506">
        <w:rPr>
          <w:rFonts w:ascii="华文仿宋" w:eastAsia="华文仿宋" w:hAnsi="华文仿宋" w:hint="eastAsia"/>
          <w:sz w:val="28"/>
          <w:szCs w:val="28"/>
        </w:rPr>
        <w:t>营改增试点</w:t>
      </w:r>
      <w:proofErr w:type="gramEnd"/>
      <w:r w:rsidRPr="000A7506">
        <w:rPr>
          <w:rFonts w:ascii="华文仿宋" w:eastAsia="华文仿宋" w:hAnsi="华文仿宋" w:hint="eastAsia"/>
          <w:sz w:val="28"/>
          <w:szCs w:val="28"/>
        </w:rPr>
        <w:t>期间免征增值税。</w:t>
      </w:r>
    </w:p>
    <w:p w:rsidR="003F1A8F" w:rsidRPr="000A7506" w:rsidRDefault="003F1A8F" w:rsidP="003F1A8F">
      <w:pPr>
        <w:ind w:firstLine="630"/>
        <w:jc w:val="left"/>
        <w:rPr>
          <w:rFonts w:ascii="华文仿宋" w:eastAsia="华文仿宋" w:hAnsi="华文仿宋"/>
          <w:sz w:val="28"/>
          <w:szCs w:val="28"/>
        </w:rPr>
      </w:pPr>
      <w:r w:rsidRPr="000A7506">
        <w:rPr>
          <w:rFonts w:ascii="华文仿宋" w:eastAsia="华文仿宋" w:hAnsi="华文仿宋" w:hint="eastAsia"/>
          <w:sz w:val="28"/>
          <w:szCs w:val="28"/>
        </w:rPr>
        <w:t>（五）对教育部承认学历的大专以上全日制高等院校以及财政部会同国务院有关部门批准的其他学校，不以营利为目的，在合理数量范围内的进口国内不能生产的科学研究和教学用品，直接用于科学研究或教学的，免征进口关税和进口环节增值税、消费税（不包括国家明令不予减免进口税的商品）。</w:t>
      </w:r>
    </w:p>
    <w:p w:rsidR="003F1A8F" w:rsidRPr="000A7506" w:rsidRDefault="003F1A8F" w:rsidP="003F1A8F">
      <w:pPr>
        <w:ind w:firstLine="630"/>
        <w:jc w:val="left"/>
        <w:rPr>
          <w:rFonts w:ascii="华文仿宋" w:eastAsia="华文仿宋" w:hAnsi="华文仿宋"/>
          <w:sz w:val="28"/>
          <w:szCs w:val="28"/>
        </w:rPr>
      </w:pPr>
      <w:r w:rsidRPr="000A7506">
        <w:rPr>
          <w:rFonts w:ascii="华文仿宋" w:eastAsia="华文仿宋" w:hAnsi="华文仿宋" w:hint="eastAsia"/>
          <w:sz w:val="28"/>
          <w:szCs w:val="28"/>
        </w:rPr>
        <w:t>（</w:t>
      </w:r>
      <w:r>
        <w:rPr>
          <w:rFonts w:ascii="华文仿宋" w:eastAsia="华文仿宋" w:hAnsi="华文仿宋" w:hint="eastAsia"/>
          <w:sz w:val="28"/>
          <w:szCs w:val="28"/>
        </w:rPr>
        <w:t>六</w:t>
      </w:r>
      <w:r w:rsidRPr="000A7506">
        <w:rPr>
          <w:rFonts w:ascii="华文仿宋" w:eastAsia="华文仿宋" w:hAnsi="华文仿宋" w:hint="eastAsia"/>
          <w:sz w:val="28"/>
          <w:szCs w:val="28"/>
        </w:rPr>
        <w:t>）对政府举办的高等、中等和初等学校（不含下属单位）举办进修班、培训班取得的收入，收入全部归学校所有的，免征企业所得税。</w:t>
      </w:r>
    </w:p>
    <w:p w:rsidR="003F1A8F" w:rsidRPr="000A7506" w:rsidRDefault="003F1A8F" w:rsidP="003F1A8F">
      <w:pPr>
        <w:ind w:firstLine="630"/>
        <w:jc w:val="left"/>
        <w:rPr>
          <w:rFonts w:ascii="华文仿宋" w:eastAsia="华文仿宋" w:hAnsi="华文仿宋"/>
          <w:sz w:val="28"/>
          <w:szCs w:val="28"/>
        </w:rPr>
      </w:pPr>
      <w:r w:rsidRPr="000A7506">
        <w:rPr>
          <w:rFonts w:ascii="华文仿宋" w:eastAsia="华文仿宋" w:hAnsi="华文仿宋" w:hint="eastAsia"/>
          <w:sz w:val="28"/>
          <w:szCs w:val="28"/>
        </w:rPr>
        <w:t>（</w:t>
      </w:r>
      <w:r>
        <w:rPr>
          <w:rFonts w:ascii="华文仿宋" w:eastAsia="华文仿宋" w:hAnsi="华文仿宋" w:hint="eastAsia"/>
          <w:sz w:val="28"/>
          <w:szCs w:val="28"/>
        </w:rPr>
        <w:t>七</w:t>
      </w:r>
      <w:r w:rsidRPr="000A7506">
        <w:rPr>
          <w:rFonts w:ascii="华文仿宋" w:eastAsia="华文仿宋" w:hAnsi="华文仿宋" w:hint="eastAsia"/>
          <w:sz w:val="28"/>
          <w:szCs w:val="28"/>
        </w:rPr>
        <w:t>）纳税人通过中国境内非营利的社会团体、国家机关向教育事业的捐赠，准予在企业所得税和个人所得税前全额扣除。</w:t>
      </w:r>
    </w:p>
    <w:p w:rsidR="003F1A8F" w:rsidRPr="000A7506" w:rsidRDefault="003F1A8F" w:rsidP="003F1A8F">
      <w:pPr>
        <w:ind w:firstLine="630"/>
        <w:jc w:val="left"/>
        <w:rPr>
          <w:rFonts w:ascii="华文仿宋" w:eastAsia="华文仿宋" w:hAnsi="华文仿宋"/>
          <w:sz w:val="28"/>
          <w:szCs w:val="28"/>
        </w:rPr>
      </w:pPr>
      <w:r w:rsidRPr="000A7506">
        <w:rPr>
          <w:rFonts w:ascii="华文仿宋" w:eastAsia="华文仿宋" w:hAnsi="华文仿宋" w:hint="eastAsia"/>
          <w:sz w:val="28"/>
          <w:szCs w:val="28"/>
        </w:rPr>
        <w:t>（</w:t>
      </w:r>
      <w:r>
        <w:rPr>
          <w:rFonts w:ascii="华文仿宋" w:eastAsia="华文仿宋" w:hAnsi="华文仿宋" w:hint="eastAsia"/>
          <w:sz w:val="28"/>
          <w:szCs w:val="28"/>
        </w:rPr>
        <w:t>八</w:t>
      </w:r>
      <w:r w:rsidRPr="000A7506">
        <w:rPr>
          <w:rFonts w:ascii="华文仿宋" w:eastAsia="华文仿宋" w:hAnsi="华文仿宋" w:hint="eastAsia"/>
          <w:sz w:val="28"/>
          <w:szCs w:val="28"/>
        </w:rPr>
        <w:t>）对高等学校、各类职业学校服务于各业的技术转让、技术培训、技术咨询、技术服务、技术承包所取得的技术性服务收入，暂免征收企业所得税。</w:t>
      </w:r>
    </w:p>
    <w:p w:rsidR="003F1A8F" w:rsidRPr="000A7506" w:rsidRDefault="003F1A8F" w:rsidP="003F1A8F">
      <w:pPr>
        <w:ind w:firstLine="630"/>
        <w:jc w:val="left"/>
        <w:rPr>
          <w:rFonts w:ascii="华文仿宋" w:eastAsia="华文仿宋" w:hAnsi="华文仿宋"/>
          <w:sz w:val="28"/>
          <w:szCs w:val="28"/>
        </w:rPr>
      </w:pPr>
      <w:r w:rsidRPr="000A7506">
        <w:rPr>
          <w:rFonts w:ascii="华文仿宋" w:eastAsia="华文仿宋" w:hAnsi="华文仿宋" w:hint="eastAsia"/>
          <w:sz w:val="28"/>
          <w:szCs w:val="28"/>
        </w:rPr>
        <w:t>（</w:t>
      </w:r>
      <w:r>
        <w:rPr>
          <w:rFonts w:ascii="华文仿宋" w:eastAsia="华文仿宋" w:hAnsi="华文仿宋" w:hint="eastAsia"/>
          <w:sz w:val="28"/>
          <w:szCs w:val="28"/>
        </w:rPr>
        <w:t>九</w:t>
      </w:r>
      <w:r w:rsidRPr="000A7506">
        <w:rPr>
          <w:rFonts w:ascii="华文仿宋" w:eastAsia="华文仿宋" w:hAnsi="华文仿宋" w:hint="eastAsia"/>
          <w:sz w:val="28"/>
          <w:szCs w:val="28"/>
        </w:rPr>
        <w:t>）对学校经批准收取并纳入财政预算管理的或财政预算外资金专户管理的收费不征收企业所得税；对学校取得的财政拨款，从主管部门和上级单位取得的用于事业发展的专项补助收入，不征收企业所得税。</w:t>
      </w:r>
    </w:p>
    <w:p w:rsidR="003F1A8F" w:rsidRPr="000A7506" w:rsidRDefault="003F1A8F" w:rsidP="003F1A8F">
      <w:pPr>
        <w:ind w:firstLine="630"/>
        <w:jc w:val="left"/>
        <w:rPr>
          <w:rFonts w:ascii="华文仿宋" w:eastAsia="华文仿宋" w:hAnsi="华文仿宋"/>
          <w:sz w:val="28"/>
          <w:szCs w:val="28"/>
        </w:rPr>
      </w:pPr>
      <w:r w:rsidRPr="000A7506">
        <w:rPr>
          <w:rFonts w:ascii="华文仿宋" w:eastAsia="华文仿宋" w:hAnsi="华文仿宋" w:hint="eastAsia"/>
          <w:sz w:val="28"/>
          <w:szCs w:val="28"/>
        </w:rPr>
        <w:t>（</w:t>
      </w:r>
      <w:r>
        <w:rPr>
          <w:rFonts w:ascii="华文仿宋" w:eastAsia="华文仿宋" w:hAnsi="华文仿宋" w:hint="eastAsia"/>
          <w:sz w:val="28"/>
          <w:szCs w:val="28"/>
        </w:rPr>
        <w:t>十</w:t>
      </w:r>
      <w:r w:rsidRPr="000A7506">
        <w:rPr>
          <w:rFonts w:ascii="华文仿宋" w:eastAsia="华文仿宋" w:hAnsi="华文仿宋" w:hint="eastAsia"/>
          <w:sz w:val="28"/>
          <w:szCs w:val="28"/>
        </w:rPr>
        <w:t>）对省级人民政府、国务院各部委和中国人民解放军军以</w:t>
      </w:r>
      <w:r w:rsidRPr="000A7506">
        <w:rPr>
          <w:rFonts w:ascii="华文仿宋" w:eastAsia="华文仿宋" w:hAnsi="华文仿宋" w:hint="eastAsia"/>
          <w:sz w:val="28"/>
          <w:szCs w:val="28"/>
        </w:rPr>
        <w:lastRenderedPageBreak/>
        <w:t>上单位，以及外国组织、国际组织颁布的教育方面的奖学金，免征个人所得税；高等学校转化职务科技成果以股份或出资比例等股权形式给予个人奖励，获奖人在取得股份、出资比例时，暂不缴纳个人所得税。</w:t>
      </w:r>
    </w:p>
    <w:p w:rsidR="003F1A8F" w:rsidRPr="000A7506" w:rsidRDefault="003F1A8F" w:rsidP="003F1A8F">
      <w:pPr>
        <w:ind w:firstLine="630"/>
        <w:jc w:val="left"/>
        <w:rPr>
          <w:rFonts w:ascii="华文仿宋" w:eastAsia="华文仿宋" w:hAnsi="华文仿宋"/>
          <w:sz w:val="28"/>
          <w:szCs w:val="28"/>
        </w:rPr>
      </w:pPr>
      <w:r w:rsidRPr="000A7506">
        <w:rPr>
          <w:rFonts w:ascii="华文仿宋" w:eastAsia="华文仿宋" w:hAnsi="华文仿宋" w:hint="eastAsia"/>
          <w:sz w:val="28"/>
          <w:szCs w:val="28"/>
        </w:rPr>
        <w:t>（</w:t>
      </w:r>
      <w:r>
        <w:rPr>
          <w:rFonts w:ascii="华文仿宋" w:eastAsia="华文仿宋" w:hAnsi="华文仿宋" w:hint="eastAsia"/>
          <w:sz w:val="28"/>
          <w:szCs w:val="28"/>
        </w:rPr>
        <w:t>十一</w:t>
      </w:r>
      <w:r w:rsidRPr="000A7506">
        <w:rPr>
          <w:rFonts w:ascii="华文仿宋" w:eastAsia="华文仿宋" w:hAnsi="华文仿宋" w:hint="eastAsia"/>
          <w:sz w:val="28"/>
          <w:szCs w:val="28"/>
        </w:rPr>
        <w:t>）对国家拨付事业经费和企业办的各类学校、托儿所、幼儿园自用的房产、土地，免征房产税、城镇土地使用税。</w:t>
      </w:r>
    </w:p>
    <w:p w:rsidR="003F1A8F" w:rsidRPr="000A7506" w:rsidRDefault="003F1A8F" w:rsidP="003F1A8F">
      <w:pPr>
        <w:ind w:firstLine="630"/>
        <w:jc w:val="left"/>
        <w:rPr>
          <w:rFonts w:ascii="华文仿宋" w:eastAsia="华文仿宋" w:hAnsi="华文仿宋"/>
          <w:sz w:val="28"/>
          <w:szCs w:val="28"/>
        </w:rPr>
      </w:pPr>
      <w:r w:rsidRPr="000A7506">
        <w:rPr>
          <w:rFonts w:ascii="华文仿宋" w:eastAsia="华文仿宋" w:hAnsi="华文仿宋" w:hint="eastAsia"/>
          <w:sz w:val="28"/>
          <w:szCs w:val="28"/>
        </w:rPr>
        <w:t>（</w:t>
      </w:r>
      <w:r>
        <w:rPr>
          <w:rFonts w:ascii="华文仿宋" w:eastAsia="华文仿宋" w:hAnsi="华文仿宋" w:hint="eastAsia"/>
          <w:sz w:val="28"/>
          <w:szCs w:val="28"/>
        </w:rPr>
        <w:t>十二</w:t>
      </w:r>
      <w:r w:rsidRPr="000A7506">
        <w:rPr>
          <w:rFonts w:ascii="华文仿宋" w:eastAsia="华文仿宋" w:hAnsi="华文仿宋" w:hint="eastAsia"/>
          <w:sz w:val="28"/>
          <w:szCs w:val="28"/>
        </w:rPr>
        <w:t>）自2016年1月1日至2018年12月31日，对高校学生公寓免征房产税。</w:t>
      </w:r>
    </w:p>
    <w:p w:rsidR="003F1A8F" w:rsidRPr="000A7506" w:rsidRDefault="003F1A8F" w:rsidP="003F1A8F">
      <w:pPr>
        <w:ind w:firstLine="630"/>
        <w:jc w:val="left"/>
        <w:rPr>
          <w:rFonts w:ascii="华文仿宋" w:eastAsia="华文仿宋" w:hAnsi="华文仿宋"/>
          <w:sz w:val="28"/>
          <w:szCs w:val="28"/>
        </w:rPr>
      </w:pPr>
      <w:r w:rsidRPr="000A7506">
        <w:rPr>
          <w:rFonts w:ascii="华文仿宋" w:eastAsia="华文仿宋" w:hAnsi="华文仿宋" w:hint="eastAsia"/>
          <w:sz w:val="28"/>
          <w:szCs w:val="28"/>
        </w:rPr>
        <w:t>（</w:t>
      </w:r>
      <w:r>
        <w:rPr>
          <w:rFonts w:ascii="华文仿宋" w:eastAsia="华文仿宋" w:hAnsi="华文仿宋" w:hint="eastAsia"/>
          <w:sz w:val="28"/>
          <w:szCs w:val="28"/>
        </w:rPr>
        <w:t>十三</w:t>
      </w:r>
      <w:r w:rsidRPr="000A7506">
        <w:rPr>
          <w:rFonts w:ascii="华文仿宋" w:eastAsia="华文仿宋" w:hAnsi="华文仿宋" w:hint="eastAsia"/>
          <w:sz w:val="28"/>
          <w:szCs w:val="28"/>
        </w:rPr>
        <w:t>）自2016年1月1日至2018年12月31日，对与高校学生签订的高校学生公寓租赁合同，免征印花税。</w:t>
      </w:r>
    </w:p>
    <w:p w:rsidR="003F1A8F" w:rsidRPr="000A7506" w:rsidRDefault="003F1A8F" w:rsidP="003F1A8F">
      <w:pPr>
        <w:ind w:firstLine="630"/>
        <w:jc w:val="left"/>
        <w:rPr>
          <w:rFonts w:ascii="华文仿宋" w:eastAsia="华文仿宋" w:hAnsi="华文仿宋"/>
          <w:sz w:val="28"/>
          <w:szCs w:val="28"/>
        </w:rPr>
      </w:pPr>
      <w:r w:rsidRPr="000A7506">
        <w:rPr>
          <w:rFonts w:ascii="华文仿宋" w:eastAsia="华文仿宋" w:hAnsi="华文仿宋" w:hint="eastAsia"/>
          <w:sz w:val="28"/>
          <w:szCs w:val="28"/>
        </w:rPr>
        <w:t>（</w:t>
      </w:r>
      <w:r>
        <w:rPr>
          <w:rFonts w:ascii="华文仿宋" w:eastAsia="华文仿宋" w:hAnsi="华文仿宋" w:hint="eastAsia"/>
          <w:sz w:val="28"/>
          <w:szCs w:val="28"/>
        </w:rPr>
        <w:t>十四</w:t>
      </w:r>
      <w:r w:rsidRPr="000A7506">
        <w:rPr>
          <w:rFonts w:ascii="华文仿宋" w:eastAsia="华文仿宋" w:hAnsi="华文仿宋" w:hint="eastAsia"/>
          <w:sz w:val="28"/>
          <w:szCs w:val="28"/>
        </w:rPr>
        <w:t>）对财产所有人将财产赠给学校所立的书据，免征印花税。</w:t>
      </w:r>
    </w:p>
    <w:p w:rsidR="003F1A8F" w:rsidRPr="000A7506" w:rsidRDefault="003F1A8F" w:rsidP="003F1A8F">
      <w:pPr>
        <w:ind w:firstLine="630"/>
        <w:jc w:val="left"/>
        <w:rPr>
          <w:rFonts w:ascii="华文仿宋" w:eastAsia="华文仿宋" w:hAnsi="华文仿宋"/>
          <w:sz w:val="28"/>
          <w:szCs w:val="28"/>
        </w:rPr>
      </w:pPr>
      <w:r w:rsidRPr="000A7506">
        <w:rPr>
          <w:rFonts w:ascii="华文仿宋" w:eastAsia="华文仿宋" w:hAnsi="华文仿宋" w:hint="eastAsia"/>
          <w:sz w:val="28"/>
          <w:szCs w:val="28"/>
        </w:rPr>
        <w:t>（</w:t>
      </w:r>
      <w:r>
        <w:rPr>
          <w:rFonts w:ascii="华文仿宋" w:eastAsia="华文仿宋" w:hAnsi="华文仿宋" w:hint="eastAsia"/>
          <w:sz w:val="28"/>
          <w:szCs w:val="28"/>
        </w:rPr>
        <w:t>十五</w:t>
      </w:r>
      <w:r w:rsidRPr="000A7506">
        <w:rPr>
          <w:rFonts w:ascii="华文仿宋" w:eastAsia="华文仿宋" w:hAnsi="华文仿宋" w:hint="eastAsia"/>
          <w:sz w:val="28"/>
          <w:szCs w:val="28"/>
        </w:rPr>
        <w:t>）对学校、幼儿园经批准征用的耕地，免征耕地占用税。</w:t>
      </w:r>
    </w:p>
    <w:p w:rsidR="003F1A8F" w:rsidRPr="003F1A8F" w:rsidRDefault="003F1A8F" w:rsidP="003F1A8F">
      <w:pPr>
        <w:ind w:firstLine="630"/>
        <w:jc w:val="left"/>
        <w:rPr>
          <w:rFonts w:ascii="华文仿宋" w:eastAsia="华文仿宋" w:hAnsi="华文仿宋"/>
          <w:sz w:val="28"/>
          <w:szCs w:val="28"/>
        </w:rPr>
      </w:pPr>
      <w:r w:rsidRPr="000A7506">
        <w:rPr>
          <w:rFonts w:ascii="华文仿宋" w:eastAsia="华文仿宋" w:hAnsi="华文仿宋" w:hint="eastAsia"/>
          <w:sz w:val="28"/>
          <w:szCs w:val="28"/>
        </w:rPr>
        <w:t>（</w:t>
      </w:r>
      <w:r>
        <w:rPr>
          <w:rFonts w:ascii="华文仿宋" w:eastAsia="华文仿宋" w:hAnsi="华文仿宋" w:hint="eastAsia"/>
          <w:sz w:val="28"/>
          <w:szCs w:val="28"/>
        </w:rPr>
        <w:t>十六</w:t>
      </w:r>
      <w:r w:rsidRPr="000A7506">
        <w:rPr>
          <w:rFonts w:ascii="华文仿宋" w:eastAsia="华文仿宋" w:hAnsi="华文仿宋" w:hint="eastAsia"/>
          <w:sz w:val="28"/>
          <w:szCs w:val="28"/>
        </w:rPr>
        <w:t>）国家机关、事业单位、社会团体、军事单位承受土地房屋权属用于教学、科研的，免征契税。</w:t>
      </w:r>
    </w:p>
    <w:p w:rsidR="003F1A8F" w:rsidRDefault="003F1A8F" w:rsidP="00A80325">
      <w:pPr>
        <w:ind w:firstLine="630"/>
        <w:jc w:val="left"/>
        <w:rPr>
          <w:rFonts w:ascii="华文仿宋" w:eastAsia="华文仿宋" w:hAnsi="华文仿宋"/>
          <w:sz w:val="28"/>
          <w:szCs w:val="28"/>
        </w:rPr>
      </w:pPr>
    </w:p>
    <w:p w:rsidR="00A80325" w:rsidRPr="005532B1" w:rsidRDefault="00A80325" w:rsidP="00A80325">
      <w:pPr>
        <w:ind w:firstLine="630"/>
        <w:jc w:val="left"/>
        <w:rPr>
          <w:rFonts w:ascii="华文仿宋" w:eastAsia="华文仿宋" w:hAnsi="华文仿宋"/>
          <w:sz w:val="28"/>
          <w:szCs w:val="28"/>
        </w:rPr>
      </w:pPr>
      <w:r w:rsidRPr="005532B1">
        <w:rPr>
          <w:rFonts w:ascii="华文仿宋" w:eastAsia="华文仿宋" w:hAnsi="华文仿宋" w:hint="eastAsia"/>
          <w:sz w:val="28"/>
          <w:szCs w:val="28"/>
        </w:rPr>
        <w:t>以上</w:t>
      </w:r>
      <w:r w:rsidR="003F1A8F">
        <w:rPr>
          <w:rFonts w:ascii="华文仿宋" w:eastAsia="华文仿宋" w:hAnsi="华文仿宋" w:hint="eastAsia"/>
          <w:sz w:val="28"/>
          <w:szCs w:val="28"/>
        </w:rPr>
        <w:t>材料供大家学习参考。</w:t>
      </w:r>
    </w:p>
    <w:p w:rsidR="00E1180A" w:rsidRDefault="00E1180A" w:rsidP="00E1180A">
      <w:pPr>
        <w:ind w:firstLine="630"/>
        <w:jc w:val="left"/>
        <w:rPr>
          <w:rFonts w:ascii="华文仿宋" w:eastAsia="华文仿宋" w:hAnsi="华文仿宋"/>
          <w:sz w:val="28"/>
          <w:szCs w:val="28"/>
        </w:rPr>
      </w:pPr>
    </w:p>
    <w:p w:rsidR="00E1180A" w:rsidRPr="005532B1" w:rsidRDefault="00D75C6C" w:rsidP="005532B1">
      <w:pPr>
        <w:ind w:firstLineChars="1800" w:firstLine="5040"/>
        <w:jc w:val="left"/>
        <w:rPr>
          <w:rFonts w:ascii="华文仿宋" w:eastAsia="华文仿宋" w:hAnsi="华文仿宋"/>
          <w:sz w:val="28"/>
          <w:szCs w:val="28"/>
        </w:rPr>
      </w:pPr>
      <w:r>
        <w:rPr>
          <w:rFonts w:ascii="华文仿宋" w:eastAsia="华文仿宋" w:hAnsi="华文仿宋" w:hint="eastAsia"/>
          <w:sz w:val="28"/>
          <w:szCs w:val="28"/>
        </w:rPr>
        <w:t>计划财务处</w:t>
      </w:r>
      <w:bookmarkStart w:id="0" w:name="_GoBack"/>
      <w:bookmarkEnd w:id="0"/>
    </w:p>
    <w:p w:rsidR="00E1180A" w:rsidRPr="005532B1" w:rsidRDefault="00E1180A" w:rsidP="005532B1">
      <w:pPr>
        <w:ind w:firstLineChars="1700" w:firstLine="4760"/>
        <w:jc w:val="left"/>
        <w:rPr>
          <w:rFonts w:ascii="华文仿宋" w:eastAsia="华文仿宋" w:hAnsi="华文仿宋"/>
          <w:sz w:val="28"/>
          <w:szCs w:val="28"/>
        </w:rPr>
      </w:pPr>
      <w:r w:rsidRPr="005532B1">
        <w:rPr>
          <w:rFonts w:ascii="华文仿宋" w:eastAsia="华文仿宋" w:hAnsi="华文仿宋" w:hint="eastAsia"/>
          <w:sz w:val="28"/>
          <w:szCs w:val="28"/>
        </w:rPr>
        <w:t>2018年5月</w:t>
      </w:r>
      <w:r w:rsidR="003F1A8F">
        <w:rPr>
          <w:rFonts w:ascii="华文仿宋" w:eastAsia="华文仿宋" w:hAnsi="华文仿宋" w:hint="eastAsia"/>
          <w:sz w:val="28"/>
          <w:szCs w:val="28"/>
        </w:rPr>
        <w:t>24</w:t>
      </w:r>
      <w:r w:rsidRPr="005532B1">
        <w:rPr>
          <w:rFonts w:ascii="华文仿宋" w:eastAsia="华文仿宋" w:hAnsi="华文仿宋" w:hint="eastAsia"/>
          <w:sz w:val="28"/>
          <w:szCs w:val="28"/>
        </w:rPr>
        <w:t>日</w:t>
      </w:r>
    </w:p>
    <w:sectPr w:rsidR="00E1180A" w:rsidRPr="005532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D0B" w:rsidRDefault="001B5D0B" w:rsidP="009F6E0D">
      <w:r>
        <w:separator/>
      </w:r>
    </w:p>
  </w:endnote>
  <w:endnote w:type="continuationSeparator" w:id="0">
    <w:p w:rsidR="001B5D0B" w:rsidRDefault="001B5D0B" w:rsidP="009F6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D0B" w:rsidRDefault="001B5D0B" w:rsidP="009F6E0D">
      <w:r>
        <w:separator/>
      </w:r>
    </w:p>
  </w:footnote>
  <w:footnote w:type="continuationSeparator" w:id="0">
    <w:p w:rsidR="001B5D0B" w:rsidRDefault="001B5D0B" w:rsidP="009F6E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A3886"/>
    <w:multiLevelType w:val="hybridMultilevel"/>
    <w:tmpl w:val="660429D4"/>
    <w:lvl w:ilvl="0" w:tplc="893A156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0393F37"/>
    <w:multiLevelType w:val="hybridMultilevel"/>
    <w:tmpl w:val="00C49630"/>
    <w:lvl w:ilvl="0" w:tplc="276CD5F6">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37BD0467"/>
    <w:multiLevelType w:val="hybridMultilevel"/>
    <w:tmpl w:val="86FC0B00"/>
    <w:lvl w:ilvl="0" w:tplc="893A1950">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3C3E6734"/>
    <w:multiLevelType w:val="hybridMultilevel"/>
    <w:tmpl w:val="F5DEC738"/>
    <w:lvl w:ilvl="0" w:tplc="75B4E44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56A2438E"/>
    <w:multiLevelType w:val="hybridMultilevel"/>
    <w:tmpl w:val="60F85D64"/>
    <w:lvl w:ilvl="0" w:tplc="B41AFE60">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7AC0781C"/>
    <w:multiLevelType w:val="hybridMultilevel"/>
    <w:tmpl w:val="E624B2FC"/>
    <w:lvl w:ilvl="0" w:tplc="50A642C4">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num w:numId="1">
    <w:abstractNumId w:val="5"/>
  </w:num>
  <w:num w:numId="2">
    <w:abstractNumId w:val="4"/>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31D"/>
    <w:rsid w:val="000A7506"/>
    <w:rsid w:val="001B5D0B"/>
    <w:rsid w:val="002424AF"/>
    <w:rsid w:val="00244EB7"/>
    <w:rsid w:val="003A6535"/>
    <w:rsid w:val="003F1A8F"/>
    <w:rsid w:val="00403D33"/>
    <w:rsid w:val="0042625E"/>
    <w:rsid w:val="00502614"/>
    <w:rsid w:val="005105D5"/>
    <w:rsid w:val="005532B1"/>
    <w:rsid w:val="00634DEF"/>
    <w:rsid w:val="006A5542"/>
    <w:rsid w:val="0072390A"/>
    <w:rsid w:val="00745E81"/>
    <w:rsid w:val="008637C1"/>
    <w:rsid w:val="008812EB"/>
    <w:rsid w:val="008A556D"/>
    <w:rsid w:val="009B2881"/>
    <w:rsid w:val="009F6E0D"/>
    <w:rsid w:val="00A274B3"/>
    <w:rsid w:val="00A80325"/>
    <w:rsid w:val="00B10C22"/>
    <w:rsid w:val="00B631AB"/>
    <w:rsid w:val="00B77557"/>
    <w:rsid w:val="00C10B17"/>
    <w:rsid w:val="00C4231D"/>
    <w:rsid w:val="00C46491"/>
    <w:rsid w:val="00CB1353"/>
    <w:rsid w:val="00CF5D64"/>
    <w:rsid w:val="00D75C6C"/>
    <w:rsid w:val="00E1180A"/>
    <w:rsid w:val="00E157B9"/>
    <w:rsid w:val="00E44514"/>
    <w:rsid w:val="00E66A69"/>
    <w:rsid w:val="00F00AF8"/>
    <w:rsid w:val="00F12189"/>
    <w:rsid w:val="00F94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6E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6E0D"/>
    <w:rPr>
      <w:sz w:val="18"/>
      <w:szCs w:val="18"/>
    </w:rPr>
  </w:style>
  <w:style w:type="paragraph" w:styleId="a4">
    <w:name w:val="footer"/>
    <w:basedOn w:val="a"/>
    <w:link w:val="Char0"/>
    <w:uiPriority w:val="99"/>
    <w:unhideWhenUsed/>
    <w:rsid w:val="009F6E0D"/>
    <w:pPr>
      <w:tabs>
        <w:tab w:val="center" w:pos="4153"/>
        <w:tab w:val="right" w:pos="8306"/>
      </w:tabs>
      <w:snapToGrid w:val="0"/>
      <w:jc w:val="left"/>
    </w:pPr>
    <w:rPr>
      <w:sz w:val="18"/>
      <w:szCs w:val="18"/>
    </w:rPr>
  </w:style>
  <w:style w:type="character" w:customStyle="1" w:styleId="Char0">
    <w:name w:val="页脚 Char"/>
    <w:basedOn w:val="a0"/>
    <w:link w:val="a4"/>
    <w:uiPriority w:val="99"/>
    <w:rsid w:val="009F6E0D"/>
    <w:rPr>
      <w:sz w:val="18"/>
      <w:szCs w:val="18"/>
    </w:rPr>
  </w:style>
  <w:style w:type="paragraph" w:styleId="a5">
    <w:name w:val="List Paragraph"/>
    <w:basedOn w:val="a"/>
    <w:uiPriority w:val="34"/>
    <w:qFormat/>
    <w:rsid w:val="0072390A"/>
    <w:pPr>
      <w:ind w:firstLineChars="200" w:firstLine="420"/>
    </w:pPr>
  </w:style>
  <w:style w:type="character" w:styleId="a6">
    <w:name w:val="Hyperlink"/>
    <w:basedOn w:val="a0"/>
    <w:uiPriority w:val="99"/>
    <w:semiHidden/>
    <w:unhideWhenUsed/>
    <w:rsid w:val="0072390A"/>
    <w:rPr>
      <w:color w:val="0000FF"/>
      <w:u w:val="single"/>
    </w:rPr>
  </w:style>
  <w:style w:type="paragraph" w:styleId="a7">
    <w:name w:val="Normal (Web)"/>
    <w:basedOn w:val="a"/>
    <w:uiPriority w:val="99"/>
    <w:semiHidden/>
    <w:unhideWhenUsed/>
    <w:rsid w:val="0072390A"/>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6E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6E0D"/>
    <w:rPr>
      <w:sz w:val="18"/>
      <w:szCs w:val="18"/>
    </w:rPr>
  </w:style>
  <w:style w:type="paragraph" w:styleId="a4">
    <w:name w:val="footer"/>
    <w:basedOn w:val="a"/>
    <w:link w:val="Char0"/>
    <w:uiPriority w:val="99"/>
    <w:unhideWhenUsed/>
    <w:rsid w:val="009F6E0D"/>
    <w:pPr>
      <w:tabs>
        <w:tab w:val="center" w:pos="4153"/>
        <w:tab w:val="right" w:pos="8306"/>
      </w:tabs>
      <w:snapToGrid w:val="0"/>
      <w:jc w:val="left"/>
    </w:pPr>
    <w:rPr>
      <w:sz w:val="18"/>
      <w:szCs w:val="18"/>
    </w:rPr>
  </w:style>
  <w:style w:type="character" w:customStyle="1" w:styleId="Char0">
    <w:name w:val="页脚 Char"/>
    <w:basedOn w:val="a0"/>
    <w:link w:val="a4"/>
    <w:uiPriority w:val="99"/>
    <w:rsid w:val="009F6E0D"/>
    <w:rPr>
      <w:sz w:val="18"/>
      <w:szCs w:val="18"/>
    </w:rPr>
  </w:style>
  <w:style w:type="paragraph" w:styleId="a5">
    <w:name w:val="List Paragraph"/>
    <w:basedOn w:val="a"/>
    <w:uiPriority w:val="34"/>
    <w:qFormat/>
    <w:rsid w:val="0072390A"/>
    <w:pPr>
      <w:ind w:firstLineChars="200" w:firstLine="420"/>
    </w:pPr>
  </w:style>
  <w:style w:type="character" w:styleId="a6">
    <w:name w:val="Hyperlink"/>
    <w:basedOn w:val="a0"/>
    <w:uiPriority w:val="99"/>
    <w:semiHidden/>
    <w:unhideWhenUsed/>
    <w:rsid w:val="0072390A"/>
    <w:rPr>
      <w:color w:val="0000FF"/>
      <w:u w:val="single"/>
    </w:rPr>
  </w:style>
  <w:style w:type="paragraph" w:styleId="a7">
    <w:name w:val="Normal (Web)"/>
    <w:basedOn w:val="a"/>
    <w:uiPriority w:val="99"/>
    <w:semiHidden/>
    <w:unhideWhenUsed/>
    <w:rsid w:val="0072390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12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347</TotalTime>
  <Pages>4</Pages>
  <Words>267</Words>
  <Characters>1527</Characters>
  <Application>Microsoft Office Word</Application>
  <DocSecurity>0</DocSecurity>
  <Lines>12</Lines>
  <Paragraphs>3</Paragraphs>
  <ScaleCrop>false</ScaleCrop>
  <Company/>
  <LinksUpToDate>false</LinksUpToDate>
  <CharactersWithSpaces>1791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张勇</cp:lastModifiedBy>
  <cp:revision>25</cp:revision>
  <dcterms:created xsi:type="dcterms:W3CDTF">2018-05-18T01:37:00Z</dcterms:created>
  <dcterms:modified xsi:type="dcterms:W3CDTF">2018-05-24T02:03:00Z</dcterms:modified>
</cp:coreProperties>
</file>