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8"/>
        <w:tblW w:w="913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09"/>
        <w:gridCol w:w="3990"/>
        <w:gridCol w:w="1461"/>
        <w:gridCol w:w="10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度</w:t>
            </w:r>
          </w:p>
        </w:tc>
        <w:tc>
          <w:tcPr>
            <w:tcW w:w="120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  号</w:t>
            </w:r>
          </w:p>
        </w:tc>
        <w:tc>
          <w:tcPr>
            <w:tcW w:w="10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52"/>
          <w:szCs w:val="44"/>
        </w:rPr>
      </w:pPr>
      <w:r>
        <w:rPr>
          <w:rFonts w:hint="eastAsia" w:ascii="方正小标宋简体" w:hAnsi="宋体" w:eastAsia="方正小标宋简体"/>
          <w:b/>
          <w:sz w:val="52"/>
          <w:szCs w:val="44"/>
        </w:rPr>
        <w:t>黄河水利职业技术学院</w:t>
      </w:r>
    </w:p>
    <w:p>
      <w:pPr>
        <w:jc w:val="center"/>
        <w:rPr>
          <w:rFonts w:hint="eastAsia" w:ascii="方正小标宋简体" w:hAnsi="宋体" w:eastAsia="方正小标宋简体"/>
          <w:b/>
          <w:sz w:val="72"/>
        </w:rPr>
      </w:pPr>
      <w:r>
        <w:rPr>
          <w:rFonts w:hint="eastAsia" w:ascii="方正小标宋简体" w:hAnsi="宋体" w:eastAsia="方正小标宋简体"/>
          <w:b/>
          <w:sz w:val="52"/>
          <w:szCs w:val="44"/>
        </w:rPr>
        <w:t>高等职业教育研究项目申报书</w:t>
      </w:r>
    </w:p>
    <w:p>
      <w:pPr>
        <w:jc w:val="center"/>
        <w:rPr>
          <w:rFonts w:hint="eastAsia" w:ascii="方正小标宋简体" w:hAnsi="宋体" w:eastAsia="方正小标宋简体"/>
          <w:sz w:val="24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类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别</w:t>
      </w:r>
      <w:r>
        <w:rPr>
          <w:rFonts w:ascii="宋体" w:hAnsi="宋体"/>
          <w:sz w:val="32"/>
        </w:rPr>
        <w:t>________________________________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研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究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类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型</w:t>
      </w:r>
      <w:r>
        <w:rPr>
          <w:rFonts w:ascii="宋体" w:hAnsi="宋体"/>
          <w:sz w:val="32"/>
        </w:rPr>
        <w:t>________________________________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课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题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名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称</w:t>
      </w:r>
      <w:r>
        <w:rPr>
          <w:rFonts w:ascii="宋体" w:hAnsi="宋体"/>
          <w:sz w:val="32"/>
        </w:rPr>
        <w:t>________________________________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负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责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人</w:t>
      </w:r>
      <w:r>
        <w:rPr>
          <w:rFonts w:ascii="宋体" w:hAnsi="宋体"/>
          <w:sz w:val="32"/>
        </w:rPr>
        <w:t>________________________________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负责人所在单位</w:t>
      </w:r>
      <w:r>
        <w:rPr>
          <w:rFonts w:ascii="宋体" w:hAnsi="宋体"/>
          <w:sz w:val="32"/>
        </w:rPr>
        <w:t>________________________________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填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表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日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期</w:t>
      </w:r>
      <w:r>
        <w:rPr>
          <w:rFonts w:ascii="宋体" w:hAnsi="宋体"/>
          <w:sz w:val="32"/>
        </w:rPr>
        <w:t>________________________________</w:t>
      </w: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高等职业教育研究室 制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2019年</w:t>
      </w:r>
      <w:r>
        <w:rPr>
          <w:rFonts w:hint="eastAsia" w:ascii="宋体" w:hAnsi="宋体"/>
          <w:b/>
          <w:sz w:val="32"/>
          <w:lang w:val="en-US" w:eastAsia="zh-CN"/>
        </w:rPr>
        <w:t>6</w:t>
      </w:r>
      <w:bookmarkStart w:id="32" w:name="_GoBack"/>
      <w:bookmarkEnd w:id="32"/>
      <w:r>
        <w:rPr>
          <w:rFonts w:hint="eastAsia" w:ascii="宋体" w:hAnsi="宋体"/>
          <w:b/>
          <w:sz w:val="32"/>
        </w:rPr>
        <w:t>月</w:t>
      </w:r>
    </w:p>
    <w:p>
      <w:pPr>
        <w:jc w:val="center"/>
      </w:pPr>
    </w:p>
    <w:p>
      <w:pPr>
        <w:spacing w:line="480" w:lineRule="exact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48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填  表  说  明</w:t>
      </w:r>
    </w:p>
    <w:p>
      <w:pPr>
        <w:spacing w:line="48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pStyle w:val="3"/>
        <w:spacing w:line="360" w:lineRule="auto"/>
        <w:ind w:left="2292" w:leftChars="200" w:hanging="1872" w:hangingChars="78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一、本表封面上方的“编号”栏申请人不填，其他栏目由申请人用中文如实填写。</w:t>
      </w:r>
    </w:p>
    <w:p>
      <w:pPr>
        <w:pStyle w:val="3"/>
        <w:spacing w:line="360" w:lineRule="auto"/>
        <w:ind w:left="2292" w:leftChars="200" w:hanging="1872" w:hangingChars="78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二、部分栏目填写说明：</w:t>
      </w:r>
    </w:p>
    <w:p>
      <w:pPr>
        <w:pStyle w:val="3"/>
        <w:spacing w:line="360" w:lineRule="auto"/>
        <w:ind w:left="2291" w:leftChars="450" w:hanging="1346" w:hangingChars="561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课题名称：应准确、简明反映研究内容，最多不超过40个汉字（包括标点符号）。</w:t>
      </w:r>
    </w:p>
    <w:p>
      <w:pPr>
        <w:pStyle w:val="3"/>
        <w:spacing w:line="360" w:lineRule="auto"/>
        <w:ind w:left="2291" w:leftChars="450" w:hanging="1346" w:hangingChars="561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主 题 词：最多不超过5个，各词之间用分号隔开。</w:t>
      </w:r>
    </w:p>
    <w:p>
      <w:pPr>
        <w:pStyle w:val="3"/>
        <w:spacing w:line="360" w:lineRule="auto"/>
        <w:ind w:left="2291" w:leftChars="450" w:hanging="1346" w:hangingChars="561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工作单位：按单位和部门公章填写全称。</w:t>
      </w:r>
    </w:p>
    <w:p>
      <w:pPr>
        <w:pStyle w:val="3"/>
        <w:spacing w:line="360" w:lineRule="auto"/>
        <w:ind w:left="2291" w:leftChars="450" w:hanging="1346" w:hangingChars="561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主要参加者：必须真正参加本项目的研究工作，不含项目负责人，不包括科研管理、财务管理、后勤服务等人员。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本表报送一式3份，其中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份原件，2份复印件。</w:t>
      </w:r>
      <w:bookmarkStart w:id="0" w:name="OLE_LINK1"/>
      <w:bookmarkStart w:id="1" w:name="OLE_LINK2"/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要求统一用计算机填写、A3纸双面印制、中缝装订。</w:t>
      </w:r>
      <w:bookmarkEnd w:id="0"/>
      <w:bookmarkEnd w:id="1"/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spacing w:line="360" w:lineRule="auto"/>
        <w:ind w:firstLine="468" w:firstLineChars="200"/>
        <w:rPr>
          <w:rFonts w:ascii="宋体" w:hAnsi="宋体" w:cs="宋体"/>
          <w:spacing w:val="-3"/>
          <w:kern w:val="0"/>
          <w:sz w:val="24"/>
        </w:rPr>
      </w:pPr>
    </w:p>
    <w:p>
      <w:pPr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br w:type="page"/>
      </w:r>
    </w:p>
    <w:p>
      <w:pPr>
        <w:spacing w:line="480" w:lineRule="auto"/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一、数据表</w:t>
      </w:r>
    </w:p>
    <w:tbl>
      <w:tblPr>
        <w:tblStyle w:val="8"/>
        <w:tblW w:w="102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42"/>
        <w:gridCol w:w="70"/>
        <w:gridCol w:w="395"/>
        <w:gridCol w:w="433"/>
        <w:gridCol w:w="345"/>
        <w:gridCol w:w="851"/>
        <w:gridCol w:w="454"/>
        <w:gridCol w:w="345"/>
        <w:gridCol w:w="686"/>
        <w:gridCol w:w="274"/>
        <w:gridCol w:w="121"/>
        <w:gridCol w:w="449"/>
        <w:gridCol w:w="736"/>
        <w:gridCol w:w="532"/>
        <w:gridCol w:w="312"/>
        <w:gridCol w:w="938"/>
        <w:gridCol w:w="2141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31" w:hRule="atLeast"/>
        </w:trPr>
        <w:tc>
          <w:tcPr>
            <w:tcW w:w="127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课题名称</w:t>
            </w:r>
          </w:p>
        </w:tc>
        <w:tc>
          <w:tcPr>
            <w:tcW w:w="9012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1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 题 词</w:t>
            </w:r>
          </w:p>
        </w:tc>
        <w:tc>
          <w:tcPr>
            <w:tcW w:w="90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项目类别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重点课题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B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专项课题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研究类型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基础研究      </w:t>
            </w:r>
            <w:r>
              <w:rPr>
                <w:rFonts w:ascii="宋体" w:hAnsi="宋体"/>
                <w:sz w:val="24"/>
                <w:szCs w:val="24"/>
              </w:rPr>
              <w:t xml:space="preserve"> B.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应用研究      </w:t>
            </w:r>
            <w:r>
              <w:rPr>
                <w:rFonts w:ascii="宋体" w:hAnsi="宋体"/>
                <w:sz w:val="24"/>
                <w:szCs w:val="24"/>
              </w:rPr>
              <w:t xml:space="preserve"> C.</w:t>
            </w:r>
            <w:r>
              <w:rPr>
                <w:rFonts w:hint="eastAsia" w:ascii="宋体" w:hAnsi="宋体"/>
                <w:sz w:val="24"/>
                <w:szCs w:val="24"/>
              </w:rPr>
              <w:t>综合研究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>D.</w:t>
            </w:r>
            <w:r>
              <w:rPr>
                <w:rFonts w:hint="eastAsia" w:ascii="宋体" w:hAnsi="宋体"/>
                <w:sz w:val="24"/>
                <w:szCs w:val="24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专业职务</w:t>
            </w:r>
          </w:p>
        </w:tc>
        <w:tc>
          <w:tcPr>
            <w:tcW w:w="2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最后学位</w:t>
            </w:r>
          </w:p>
        </w:tc>
        <w:tc>
          <w:tcPr>
            <w:tcW w:w="2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5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5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座机号码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2" w:hRule="atLeast"/>
        </w:trPr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5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39" w:hRule="atLeast"/>
        </w:trPr>
        <w:tc>
          <w:tcPr>
            <w:tcW w:w="56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者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专业职务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作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单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7" w:hRule="atLeast"/>
        </w:trPr>
        <w:tc>
          <w:tcPr>
            <w:tcW w:w="5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7" w:hRule="atLeast"/>
        </w:trPr>
        <w:tc>
          <w:tcPr>
            <w:tcW w:w="5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7" w:hRule="atLeast"/>
        </w:trPr>
        <w:tc>
          <w:tcPr>
            <w:tcW w:w="5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7" w:hRule="atLeast"/>
        </w:trPr>
        <w:tc>
          <w:tcPr>
            <w:tcW w:w="5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3" w:hRule="atLeast"/>
        </w:trPr>
        <w:tc>
          <w:tcPr>
            <w:tcW w:w="5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9" w:hRule="atLeast"/>
        </w:trPr>
        <w:tc>
          <w:tcPr>
            <w:tcW w:w="5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预期成果</w:t>
            </w:r>
          </w:p>
        </w:tc>
        <w:tc>
          <w:tcPr>
            <w:tcW w:w="90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 xml:space="preserve">专著  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pacing w:val="-4"/>
                <w:sz w:val="24"/>
                <w:szCs w:val="24"/>
              </w:rPr>
              <w:t>B.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 xml:space="preserve">论文 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 xml:space="preserve">          C.研究报告 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 xml:space="preserve">            D</w:t>
            </w:r>
            <w:r>
              <w:rPr>
                <w:rFonts w:ascii="宋体" w:hAnsi="宋体"/>
                <w:spacing w:val="-4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 xml:space="preserve">其他 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05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字数</w:t>
            </w: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pacing w:val="-4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sz w:val="24"/>
                <w:szCs w:val="24"/>
              </w:rPr>
              <w:t>千字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预计完成时间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</w:tr>
    </w:tbl>
    <w:p>
      <w:pPr>
        <w:spacing w:line="480" w:lineRule="auto"/>
        <w:rPr>
          <w:rFonts w:eastAsia="黑体"/>
          <w:sz w:val="30"/>
        </w:rPr>
      </w:pPr>
      <w:r>
        <w:rPr>
          <w:rFonts w:hint="eastAsia" w:ascii="宋体" w:hAnsi="宋体"/>
          <w:sz w:val="30"/>
        </w:rPr>
        <w:t xml:space="preserve"> </w:t>
      </w:r>
      <w:r>
        <w:rPr>
          <w:rFonts w:hint="eastAsia" w:eastAsia="黑体"/>
          <w:sz w:val="30"/>
        </w:rPr>
        <w:br w:type="page"/>
      </w:r>
    </w:p>
    <w:p>
      <w:pPr>
        <w:jc w:val="left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二、负责人和课题组主要成员近三年来主持的相关重要研究课题</w:t>
      </w:r>
    </w:p>
    <w:tbl>
      <w:tblPr>
        <w:tblStyle w:val="8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3827"/>
        <w:gridCol w:w="1134"/>
        <w:gridCol w:w="1134"/>
        <w:gridCol w:w="1417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7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99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主持人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题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称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课题级别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批准单位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" w:name="PO_presider1"/>
            <w:bookmarkEnd w:id="2"/>
          </w:p>
        </w:tc>
        <w:tc>
          <w:tcPr>
            <w:tcW w:w="3827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3" w:name="PO_subjectClass1"/>
            <w:bookmarkEnd w:id="3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4" w:name="PO_subjectType_3_1"/>
            <w:bookmarkEnd w:id="4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5" w:name="PO_approveDate1"/>
            <w:bookmarkEnd w:id="5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6" w:name="PO_approveCompany1"/>
            <w:bookmarkEnd w:id="6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ind w:right="506" w:rightChars="241"/>
              <w:jc w:val="center"/>
              <w:rPr>
                <w:rFonts w:ascii="宋体"/>
              </w:rPr>
            </w:pPr>
            <w:bookmarkStart w:id="7" w:name="PO_subjectStatus1"/>
            <w:bookmarkEnd w:id="7"/>
            <w:r>
              <w:rPr>
                <w:rFonts w:hint="eastAsia" w:ascii="宋体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8" w:name="PO_presider2"/>
            <w:bookmarkEnd w:id="8"/>
          </w:p>
        </w:tc>
        <w:tc>
          <w:tcPr>
            <w:tcW w:w="3827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9" w:name="PO_subjectClass2"/>
            <w:bookmarkEnd w:id="9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0" w:name="PO_subjectType_3_2"/>
            <w:bookmarkEnd w:id="10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1" w:name="PO_approveDate2"/>
            <w:bookmarkEnd w:id="11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2" w:name="PO_approveCompany2"/>
            <w:bookmarkEnd w:id="12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3" w:name="PO_subjectStatus2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4" w:name="PO_presider3"/>
            <w:bookmarkEnd w:id="14"/>
          </w:p>
        </w:tc>
        <w:tc>
          <w:tcPr>
            <w:tcW w:w="3827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5" w:name="PO_subjectClass3"/>
            <w:bookmarkEnd w:id="15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6" w:name="PO_subjectType_3_3"/>
            <w:bookmarkEnd w:id="16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7" w:name="PO_approveDate3"/>
            <w:bookmarkEnd w:id="17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8" w:name="PO_approveCompany3"/>
            <w:bookmarkEnd w:id="18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9" w:name="PO_subjectStatus3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27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0" w:name="PO_presider4"/>
            <w:bookmarkEnd w:id="20"/>
          </w:p>
        </w:tc>
        <w:tc>
          <w:tcPr>
            <w:tcW w:w="38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1" w:name="PO_subjectClass4"/>
            <w:bookmarkEnd w:id="21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2" w:name="PO_subjectType_3_4"/>
            <w:bookmarkEnd w:id="22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3" w:name="PO_approveDate4"/>
            <w:bookmarkEnd w:id="23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4" w:name="PO_approveCompany4"/>
            <w:bookmarkEnd w:id="24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5" w:name="PO_subjectStatus4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6" w:name="PO_presider5"/>
            <w:bookmarkEnd w:id="26"/>
          </w:p>
        </w:tc>
        <w:tc>
          <w:tcPr>
            <w:tcW w:w="382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7" w:name="PO_subjectClass5"/>
            <w:bookmarkEnd w:id="27"/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8" w:name="PO_subjectType_3_5"/>
            <w:bookmarkEnd w:id="28"/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9" w:name="PO_approveDate5"/>
            <w:bookmarkEnd w:id="29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30" w:name="PO_approveCompany5"/>
            <w:bookmarkEnd w:id="30"/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31" w:name="PO_subjectStatus5"/>
            <w:bookmarkEnd w:id="31"/>
          </w:p>
        </w:tc>
      </w:tr>
    </w:tbl>
    <w:p>
      <w:pPr>
        <w:jc w:val="center"/>
        <w:outlineLvl w:val="0"/>
        <w:rPr>
          <w:rFonts w:eastAsia="黑体"/>
          <w:sz w:val="30"/>
        </w:rPr>
      </w:pPr>
    </w:p>
    <w:p>
      <w:pPr>
        <w:jc w:val="left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三、负责人和课题组主要成员近三年来出版发表的相关著作和学术论文</w:t>
      </w:r>
    </w:p>
    <w:tbl>
      <w:tblPr>
        <w:tblStyle w:val="8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3260"/>
        <w:gridCol w:w="1559"/>
        <w:gridCol w:w="1559"/>
        <w:gridCol w:w="1560"/>
        <w:gridCol w:w="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7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99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著作（论文）名称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出版社（刊物）名称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出版社（刊物）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级别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出版（发表）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排序情况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60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>
            <w:pPr>
              <w:ind w:right="506" w:rightChars="24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60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60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60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5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60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480" w:lineRule="auto"/>
        <w:rPr>
          <w:rFonts w:ascii="宋体" w:hAnsi="宋体"/>
          <w:sz w:val="30"/>
        </w:rPr>
      </w:pPr>
    </w:p>
    <w:p>
      <w:pPr>
        <w:spacing w:line="480" w:lineRule="auto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四、课题设计论证</w:t>
      </w:r>
    </w:p>
    <w:tbl>
      <w:tblPr>
        <w:tblStyle w:val="8"/>
        <w:tblW w:w="1018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184" w:type="dxa"/>
            <w:tcBorders>
              <w:bottom w:val="single" w:color="auto" w:sz="4" w:space="0"/>
            </w:tcBorders>
          </w:tcPr>
          <w:p>
            <w:pPr>
              <w:spacing w:line="400" w:lineRule="exact"/>
            </w:pPr>
            <w:r>
              <w:rPr>
                <w:rFonts w:hint="eastAsia"/>
                <w:b/>
              </w:rPr>
              <w:t>1.选题依据</w:t>
            </w:r>
            <w:r>
              <w:rPr>
                <w:rFonts w:hint="eastAsia"/>
              </w:rPr>
              <w:t>：国（省）内外相关研究的学术史梳理和述评；本课题相对已有研究的独到学术价值和应用价值等。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</w:pPr>
            <w:r>
              <w:rPr>
                <w:rFonts w:hint="eastAsia"/>
                <w:b/>
              </w:rPr>
              <w:t>2.研究内容</w:t>
            </w:r>
            <w:r>
              <w:rPr>
                <w:rFonts w:hint="eastAsia"/>
              </w:rPr>
              <w:t>：本课题的研究对象、总体框架、重点难点、主要目标等。</w:t>
            </w:r>
          </w:p>
          <w:p>
            <w:pPr>
              <w:spacing w:line="400" w:lineRule="exact"/>
            </w:pPr>
            <w:r>
              <w:rPr>
                <w:rFonts w:hint="eastAsia"/>
                <w:b/>
              </w:rPr>
              <w:t>3.思路方法</w:t>
            </w:r>
            <w:r>
              <w:rPr>
                <w:rFonts w:hint="eastAsia"/>
              </w:rPr>
              <w:t>：本课题研究的基本思路、具体研究方法、研究计划、技术路线及其可行性等。</w:t>
            </w:r>
          </w:p>
          <w:p>
            <w:pPr>
              <w:spacing w:line="400" w:lineRule="exact"/>
            </w:pPr>
            <w:r>
              <w:rPr>
                <w:rFonts w:hint="eastAsia"/>
                <w:b/>
              </w:rPr>
              <w:t>4.创新价值</w:t>
            </w:r>
            <w:r>
              <w:rPr>
                <w:rFonts w:hint="eastAsia"/>
              </w:rPr>
              <w:t>：本课题在学术思想、学术观点、研究方法等方面的特色、创新及理论意义、应用价值。</w:t>
            </w:r>
          </w:p>
          <w:p>
            <w:pPr>
              <w:spacing w:line="400" w:lineRule="exact"/>
            </w:pPr>
            <w:r>
              <w:rPr>
                <w:rFonts w:hint="eastAsia"/>
                <w:b/>
              </w:rPr>
              <w:t>5.参考文献：</w:t>
            </w:r>
            <w:r>
              <w:rPr>
                <w:rFonts w:hint="eastAsia"/>
              </w:rPr>
              <w:t>开展本课题研究的主要中外参考文献（注明刊物的年、期或出版社、出版日期，限填20项）。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（限2000字，可加页）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6" w:hRule="atLeast"/>
        </w:trPr>
        <w:tc>
          <w:tcPr>
            <w:tcW w:w="10184" w:type="dxa"/>
            <w:tcBorders>
              <w:top w:val="single" w:color="auto" w:sz="4" w:space="0"/>
            </w:tcBorders>
          </w:tcPr>
          <w:p>
            <w:pPr>
              <w:ind w:right="71"/>
              <w:jc w:val="left"/>
            </w:pPr>
          </w:p>
        </w:tc>
      </w:tr>
    </w:tbl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五、完成项目的条件和保障</w:t>
      </w:r>
    </w:p>
    <w:tbl>
      <w:tblPr>
        <w:tblStyle w:val="8"/>
        <w:tblW w:w="1007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2" w:hRule="atLeast"/>
        </w:trPr>
        <w:tc>
          <w:tcPr>
            <w:tcW w:w="10077" w:type="dxa"/>
          </w:tcPr>
          <w:p>
            <w:pPr>
              <w:ind w:right="7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课题负责人和主要成员前期相关科研成果及社会评价；完成本课题的研究能力和时间保证；研究条件；科研手段等。（限1500字，可加页）</w:t>
            </w:r>
          </w:p>
          <w:p>
            <w:pPr>
              <w:ind w:right="71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1"/>
              <w:jc w:val="left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六、预期研究成果</w:t>
      </w:r>
    </w:p>
    <w:tbl>
      <w:tblPr>
        <w:tblStyle w:val="8"/>
        <w:tblW w:w="102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92"/>
        <w:gridCol w:w="1280"/>
        <w:gridCol w:w="1346"/>
        <w:gridCol w:w="1690"/>
        <w:gridCol w:w="1378"/>
        <w:gridCol w:w="1399"/>
        <w:gridCol w:w="19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段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果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研究阶段（起止时间）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阶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段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成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果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担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终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果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成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果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预计字数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七、经费预算</w:t>
      </w:r>
    </w:p>
    <w:tbl>
      <w:tblPr>
        <w:tblStyle w:val="8"/>
        <w:tblW w:w="102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7"/>
        <w:gridCol w:w="1510"/>
        <w:gridCol w:w="992"/>
        <w:gridCol w:w="1071"/>
        <w:gridCol w:w="720"/>
        <w:gridCol w:w="1440"/>
        <w:gridCol w:w="1062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25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经费开支科目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金额（元）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50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经费开支科目</w:t>
            </w:r>
          </w:p>
        </w:tc>
        <w:tc>
          <w:tcPr>
            <w:tcW w:w="19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额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资料费</w:t>
            </w:r>
          </w:p>
        </w:tc>
        <w:tc>
          <w:tcPr>
            <w:tcW w:w="20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设备费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数据采集费</w:t>
            </w:r>
          </w:p>
        </w:tc>
        <w:tc>
          <w:tcPr>
            <w:tcW w:w="20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专家咨询费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差旅费</w:t>
            </w:r>
          </w:p>
        </w:tc>
        <w:tc>
          <w:tcPr>
            <w:tcW w:w="20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劳务费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会议费</w:t>
            </w:r>
          </w:p>
        </w:tc>
        <w:tc>
          <w:tcPr>
            <w:tcW w:w="20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印刷出版费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对外合作与交流费</w:t>
            </w:r>
          </w:p>
        </w:tc>
        <w:tc>
          <w:tcPr>
            <w:tcW w:w="20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其他支出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以上经费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预算合计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元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其他经费来源</w:t>
            </w:r>
          </w:p>
        </w:tc>
        <w:tc>
          <w:tcPr>
            <w:tcW w:w="442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八、批准意见</w:t>
      </w:r>
    </w:p>
    <w:tbl>
      <w:tblPr>
        <w:tblStyle w:val="8"/>
        <w:tblW w:w="1012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</w:trPr>
        <w:tc>
          <w:tcPr>
            <w:tcW w:w="10127" w:type="dxa"/>
          </w:tcPr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高等职业教育研究室意见：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公   章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077" w:right="777" w:bottom="1191" w:left="902" w:header="102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32064"/>
    <w:multiLevelType w:val="singleLevel"/>
    <w:tmpl w:val="B5F3206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CAB7FF4E"/>
    <w:multiLevelType w:val="singleLevel"/>
    <w:tmpl w:val="CAB7FF4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BBE"/>
    <w:rsid w:val="00082EFD"/>
    <w:rsid w:val="000A10FE"/>
    <w:rsid w:val="0010659F"/>
    <w:rsid w:val="00130B94"/>
    <w:rsid w:val="001D5E58"/>
    <w:rsid w:val="001E342E"/>
    <w:rsid w:val="00265520"/>
    <w:rsid w:val="002C77D3"/>
    <w:rsid w:val="003A31B5"/>
    <w:rsid w:val="003F2525"/>
    <w:rsid w:val="00407590"/>
    <w:rsid w:val="0041668A"/>
    <w:rsid w:val="00426E55"/>
    <w:rsid w:val="00432DBE"/>
    <w:rsid w:val="00467455"/>
    <w:rsid w:val="00494CCC"/>
    <w:rsid w:val="00530444"/>
    <w:rsid w:val="006042B0"/>
    <w:rsid w:val="00690B95"/>
    <w:rsid w:val="00706B99"/>
    <w:rsid w:val="008E0B52"/>
    <w:rsid w:val="008E73D8"/>
    <w:rsid w:val="009071BF"/>
    <w:rsid w:val="00963091"/>
    <w:rsid w:val="009F7BFD"/>
    <w:rsid w:val="00A278C7"/>
    <w:rsid w:val="00A32ACF"/>
    <w:rsid w:val="00AD741C"/>
    <w:rsid w:val="00B223CA"/>
    <w:rsid w:val="00B262FB"/>
    <w:rsid w:val="00B70713"/>
    <w:rsid w:val="00BD13D6"/>
    <w:rsid w:val="00C1398F"/>
    <w:rsid w:val="00C33559"/>
    <w:rsid w:val="00C63BBE"/>
    <w:rsid w:val="00C87852"/>
    <w:rsid w:val="00C9347B"/>
    <w:rsid w:val="00C97385"/>
    <w:rsid w:val="00CC4DA0"/>
    <w:rsid w:val="00D776CC"/>
    <w:rsid w:val="00E14CB4"/>
    <w:rsid w:val="00EA26FC"/>
    <w:rsid w:val="00ED2BCC"/>
    <w:rsid w:val="00F03891"/>
    <w:rsid w:val="00FA41EA"/>
    <w:rsid w:val="25356458"/>
    <w:rsid w:val="38215927"/>
    <w:rsid w:val="3D750DDD"/>
    <w:rsid w:val="707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2">
    <w:name w:val="页脚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9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正文文本缩进 字符"/>
    <w:basedOn w:val="9"/>
    <w:link w:val="3"/>
    <w:qFormat/>
    <w:uiPriority w:val="0"/>
    <w:rPr>
      <w:rFonts w:ascii="黑体" w:hAnsi="宋体" w:eastAsia="黑体" w:cs="Times New Roman"/>
      <w:sz w:val="28"/>
      <w:szCs w:val="20"/>
    </w:rPr>
  </w:style>
  <w:style w:type="character" w:customStyle="1" w:styleId="15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7</Pages>
  <Words>330</Words>
  <Characters>1883</Characters>
  <Lines>15</Lines>
  <Paragraphs>4</Paragraphs>
  <TotalTime>51</TotalTime>
  <ScaleCrop>false</ScaleCrop>
  <LinksUpToDate>false</LinksUpToDate>
  <CharactersWithSpaces>2209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2018-01-19T01:47:00Z</dcterms:created>
  <dc:creator>魏会超</dc:creator>
  <cp:lastModifiedBy>豪杰益佰</cp:lastModifiedBy>
  <cp:lastPrinted>2019-06-03T07:58:00Z</cp:lastPrinted>
  <dcterms:modified xsi:type="dcterms:W3CDTF">2019-06-21T09:02:15Z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