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BB" w:rsidRPr="007B40BB" w:rsidRDefault="007B40BB" w:rsidP="007B40BB">
      <w:pPr>
        <w:widowControl/>
        <w:wordWrap w:val="0"/>
        <w:spacing w:before="100" w:beforeAutospacing="1" w:after="100" w:afterAutospacing="1" w:line="600" w:lineRule="atLeast"/>
        <w:jc w:val="center"/>
        <w:rPr>
          <w:rFonts w:ascii="Arial" w:eastAsia="宋体" w:hAnsi="Arial" w:cs="Arial"/>
          <w:color w:val="515151"/>
          <w:kern w:val="0"/>
          <w:sz w:val="24"/>
          <w:szCs w:val="24"/>
        </w:rPr>
      </w:pPr>
      <w:r w:rsidRPr="007B40BB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44"/>
          <w:szCs w:val="44"/>
        </w:rPr>
        <w:t>黄河水院2018年下半</w:t>
      </w:r>
      <w:proofErr w:type="gramStart"/>
      <w:r w:rsidRPr="007B40BB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44"/>
          <w:szCs w:val="44"/>
        </w:rPr>
        <w:t>年政治</w:t>
      </w:r>
      <w:proofErr w:type="gramEnd"/>
      <w:r w:rsidRPr="007B40BB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44"/>
          <w:szCs w:val="44"/>
        </w:rPr>
        <w:t>理论学习及思想道德教育计划</w:t>
      </w:r>
    </w:p>
    <w:p w:rsidR="007B40BB" w:rsidRPr="007B40BB" w:rsidRDefault="007B40BB" w:rsidP="007B40B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515151"/>
          <w:kern w:val="0"/>
          <w:sz w:val="24"/>
          <w:szCs w:val="24"/>
        </w:rPr>
      </w:pPr>
      <w:bookmarkStart w:id="0" w:name="_GoBack"/>
      <w:bookmarkEnd w:id="0"/>
      <w:r w:rsidRPr="007B40BB">
        <w:rPr>
          <w:rFonts w:ascii="宋体" w:eastAsia="宋体" w:hAnsi="宋体" w:cs="Arial" w:hint="eastAsia"/>
          <w:color w:val="515151"/>
          <w:kern w:val="0"/>
          <w:sz w:val="24"/>
          <w:szCs w:val="24"/>
        </w:rPr>
        <w:t xml:space="preserve">  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65"/>
        <w:gridCol w:w="555"/>
        <w:gridCol w:w="7356"/>
        <w:gridCol w:w="1558"/>
        <w:gridCol w:w="3671"/>
      </w:tblGrid>
      <w:tr w:rsidR="007B40BB" w:rsidRPr="007B40BB">
        <w:trPr>
          <w:trHeight w:val="180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2"/>
            <w:bookmarkStart w:id="2" w:name="OLE_LINK1"/>
            <w:bookmarkEnd w:id="1"/>
            <w:bookmarkEnd w:id="2"/>
            <w:r w:rsidRPr="007B4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 间</w:t>
            </w:r>
          </w:p>
        </w:tc>
        <w:tc>
          <w:tcPr>
            <w:tcW w:w="736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学习内容或活动安排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36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  注</w:t>
            </w:r>
          </w:p>
        </w:tc>
      </w:tr>
      <w:tr w:rsidR="007B40BB" w:rsidRPr="007B40BB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BB" w:rsidRPr="007B40BB" w:rsidRDefault="007B40BB" w:rsidP="007B4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BB" w:rsidRPr="007B40BB" w:rsidRDefault="007B40BB" w:rsidP="007B4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BB" w:rsidRPr="007B40BB" w:rsidRDefault="007B40BB" w:rsidP="007B4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BB" w:rsidRPr="007B40BB" w:rsidRDefault="007B40BB" w:rsidP="007B40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40BB" w:rsidRPr="007B40BB">
        <w:trPr>
          <w:trHeight w:val="36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中共河南省委十届六中全会精神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资料从校园网下载</w:t>
            </w:r>
          </w:p>
        </w:tc>
      </w:tr>
      <w:tr w:rsidR="007B40BB" w:rsidRPr="007B40BB">
        <w:trPr>
          <w:trHeight w:val="36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习近平总书记在全国宣传思想工作会议上的重要讲话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资料从校园网下载</w:t>
            </w:r>
          </w:p>
        </w:tc>
      </w:tr>
      <w:tr w:rsidR="007B40BB" w:rsidRPr="007B40BB">
        <w:trPr>
          <w:trHeight w:val="43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《关于新形势下党内政治生活若干准则》</w:t>
            </w: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《黄河水院院（部）级单位党组织会议议事条例规则（试行）》《黄河水院院（部）党政联席会议制度（修订）》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资料从校党委组织部网站下载</w:t>
            </w:r>
          </w:p>
        </w:tc>
      </w:tr>
      <w:tr w:rsidR="007B40BB" w:rsidRPr="007B40BB">
        <w:trPr>
          <w:trHeight w:val="43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《中国共产党纪律处分条例》《中华人民共和国监察法》《中共中央政治局贯彻落实中央八项规定的实施细则》《黄河水利职业技术学院贯彻落实中央八项规定实施细则精神的办法》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校纪委</w:t>
            </w:r>
            <w:proofErr w:type="gramEnd"/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</w:t>
            </w:r>
            <w:proofErr w:type="gramStart"/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校纪委</w:t>
            </w:r>
            <w:proofErr w:type="gramEnd"/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网站下载</w:t>
            </w:r>
          </w:p>
        </w:tc>
      </w:tr>
      <w:tr w:rsidR="007B40BB" w:rsidRPr="007B40BB">
        <w:trPr>
          <w:trHeight w:val="42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《关于全面深化新时代教师队伍建设改革的意见》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教师工作部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资料从教师工作部网站下载</w:t>
            </w:r>
          </w:p>
        </w:tc>
      </w:tr>
      <w:tr w:rsidR="007B40BB" w:rsidRPr="007B40BB">
        <w:trPr>
          <w:trHeight w:val="42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《中华人民共和国宪法》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校纪委</w:t>
            </w:r>
            <w:proofErr w:type="gramEnd"/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</w:t>
            </w:r>
            <w:proofErr w:type="gramStart"/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校纪委</w:t>
            </w:r>
            <w:proofErr w:type="gramEnd"/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网站下载</w:t>
            </w:r>
          </w:p>
        </w:tc>
      </w:tr>
      <w:tr w:rsidR="007B40BB" w:rsidRPr="007B40BB">
        <w:trPr>
          <w:trHeight w:val="42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中国共产党第十九届三中全会精神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资料从校园网下载</w:t>
            </w:r>
          </w:p>
        </w:tc>
      </w:tr>
      <w:tr w:rsidR="007B40BB" w:rsidRPr="007B40BB">
        <w:trPr>
          <w:trHeight w:val="42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习近平总书记重要讲话精神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习近平新时代中国特色社会主义思想三十讲</w:t>
            </w:r>
          </w:p>
        </w:tc>
      </w:tr>
      <w:tr w:rsidR="007B40BB" w:rsidRPr="007B40BB">
        <w:trPr>
          <w:trHeight w:val="42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党的宗教政策和我国宗教法律法规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资料从校园网下载</w:t>
            </w:r>
          </w:p>
        </w:tc>
      </w:tr>
      <w:tr w:rsidR="007B40BB" w:rsidRPr="007B40BB">
        <w:trPr>
          <w:trHeight w:val="45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《中华人民共和国工会法》、</w:t>
            </w:r>
            <w:r w:rsidRPr="007B40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《女职工劳动保护特别规定》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校工会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0BB" w:rsidRPr="007B40BB" w:rsidRDefault="007B40BB" w:rsidP="007B40BB">
            <w:pPr>
              <w:widowControl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40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资料从校工会网站下载</w:t>
            </w:r>
          </w:p>
        </w:tc>
      </w:tr>
    </w:tbl>
    <w:p w:rsidR="007B40BB" w:rsidRPr="007B40BB" w:rsidRDefault="007B40BB" w:rsidP="007B40B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515151"/>
          <w:kern w:val="0"/>
          <w:sz w:val="24"/>
          <w:szCs w:val="24"/>
        </w:rPr>
      </w:pPr>
      <w:r w:rsidRPr="007B40BB">
        <w:rPr>
          <w:rFonts w:ascii="宋体" w:eastAsia="宋体" w:hAnsi="宋体" w:cs="Arial" w:hint="eastAsia"/>
          <w:color w:val="515151"/>
          <w:kern w:val="0"/>
          <w:sz w:val="24"/>
          <w:szCs w:val="24"/>
        </w:rPr>
        <w:lastRenderedPageBreak/>
        <w:t> </w:t>
      </w:r>
    </w:p>
    <w:p w:rsidR="007B40BB" w:rsidRPr="007B40BB" w:rsidRDefault="007B40BB" w:rsidP="007B40B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515151"/>
          <w:kern w:val="0"/>
          <w:sz w:val="24"/>
          <w:szCs w:val="24"/>
        </w:rPr>
      </w:pPr>
      <w:bookmarkStart w:id="3" w:name="OLE_LINK3"/>
      <w:bookmarkEnd w:id="3"/>
      <w:r w:rsidRPr="007B40B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学习要求：</w:t>
      </w:r>
    </w:p>
    <w:p w:rsidR="007B40BB" w:rsidRPr="007B40BB" w:rsidRDefault="007B40BB" w:rsidP="007B40B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515151"/>
          <w:kern w:val="0"/>
          <w:sz w:val="24"/>
          <w:szCs w:val="24"/>
        </w:rPr>
      </w:pPr>
      <w:r w:rsidRPr="007B40B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</w:t>
      </w:r>
      <w:r w:rsidRPr="007B40B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各部门认真组织，创新学习方式方法，抓好学习任务落实，安排专人做好学习记录。学习记录本从党委宣传部领取。</w:t>
      </w:r>
    </w:p>
    <w:p w:rsidR="007B40BB" w:rsidRPr="007B40BB" w:rsidRDefault="007B40BB" w:rsidP="007B40B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515151"/>
          <w:kern w:val="0"/>
          <w:sz w:val="24"/>
          <w:szCs w:val="24"/>
        </w:rPr>
      </w:pPr>
      <w:r w:rsidRPr="007B40B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2.</w:t>
      </w:r>
      <w:r w:rsidRPr="007B40B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及时将每次学习情况图文资料报送党委宣传部，学习情况将列为部门思政工作目标任务考核的重要内容。</w:t>
      </w:r>
    </w:p>
    <w:p w:rsidR="007B40BB" w:rsidRPr="007B40BB" w:rsidRDefault="007B40BB" w:rsidP="007B40B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515151"/>
          <w:kern w:val="0"/>
          <w:sz w:val="24"/>
          <w:szCs w:val="24"/>
        </w:rPr>
      </w:pPr>
      <w:r w:rsidRPr="007B40B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联系人：徐帅</w:t>
      </w:r>
      <w:r w:rsidRPr="007B40B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     </w:t>
      </w:r>
      <w:r w:rsidRPr="007B40BB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联系电话：</w:t>
      </w:r>
      <w:r w:rsidRPr="007B40B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23658028</w:t>
      </w:r>
    </w:p>
    <w:p w:rsidR="005F7110" w:rsidRPr="007B40BB" w:rsidRDefault="005F7110"/>
    <w:sectPr w:rsidR="005F7110" w:rsidRPr="007B40BB" w:rsidSect="007B40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BB"/>
    <w:rsid w:val="005F7110"/>
    <w:rsid w:val="007B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4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4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>Sky123.Org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2018-09-07T10:43:00Z</dcterms:created>
  <dcterms:modified xsi:type="dcterms:W3CDTF">2018-09-07T10:44:00Z</dcterms:modified>
</cp:coreProperties>
</file>